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7B" w:rsidRPr="00334BD0" w:rsidRDefault="003E527B" w:rsidP="00334BD0">
      <w:pPr>
        <w:shd w:val="clear" w:color="auto" w:fill="FFFFFF"/>
        <w:spacing w:before="100" w:beforeAutospacing="1" w:after="100" w:afterAutospacing="1" w:line="276" w:lineRule="auto"/>
        <w:contextualSpacing/>
        <w:jc w:val="center"/>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Министерство образования и молодежной политики Свердловской области</w:t>
      </w:r>
    </w:p>
    <w:p w:rsidR="00334BD0" w:rsidRDefault="003E527B" w:rsidP="00334BD0">
      <w:pPr>
        <w:shd w:val="clear" w:color="auto" w:fill="FFFFFF"/>
        <w:spacing w:before="100" w:beforeAutospacing="1" w:after="100" w:afterAutospacing="1" w:line="276" w:lineRule="auto"/>
        <w:contextualSpacing/>
        <w:jc w:val="center"/>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Государственное автономное профессиональное образовательное учреждение</w:t>
      </w:r>
    </w:p>
    <w:p w:rsidR="003E527B" w:rsidRDefault="00334BD0" w:rsidP="00334BD0">
      <w:pPr>
        <w:shd w:val="clear" w:color="auto" w:fill="FFFFFF"/>
        <w:spacing w:before="100" w:beforeAutospacing="1" w:after="100" w:afterAutospacing="1" w:line="276" w:lineRule="auto"/>
        <w:contextualSpacing/>
        <w:jc w:val="center"/>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«Тавдинский техникум им. А.А. Елохина»</w:t>
      </w:r>
    </w:p>
    <w:p w:rsidR="00334BD0" w:rsidRPr="00334BD0" w:rsidRDefault="00334BD0" w:rsidP="00334BD0">
      <w:pPr>
        <w:shd w:val="clear" w:color="auto" w:fill="FFFFFF"/>
        <w:spacing w:before="100" w:beforeAutospacing="1" w:after="100" w:afterAutospacing="1" w:line="276" w:lineRule="auto"/>
        <w:contextualSpacing/>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3304"/>
        <w:gridCol w:w="3304"/>
        <w:gridCol w:w="3304"/>
      </w:tblGrid>
      <w:tr w:rsidR="00193937" w:rsidRPr="00334BD0" w:rsidTr="00193937">
        <w:tc>
          <w:tcPr>
            <w:tcW w:w="3304" w:type="dxa"/>
          </w:tcPr>
          <w:p w:rsidR="00193937" w:rsidRPr="00334BD0" w:rsidRDefault="00193937" w:rsidP="00334BD0">
            <w:pPr>
              <w:spacing w:before="100" w:beforeAutospacing="1" w:after="100" w:afterAutospacing="1" w:line="276" w:lineRule="auto"/>
              <w:contextualSpacing/>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ПРИНЯТА</w:t>
            </w:r>
          </w:p>
          <w:p w:rsidR="00193937" w:rsidRPr="00334BD0" w:rsidRDefault="00193937" w:rsidP="00334BD0">
            <w:pPr>
              <w:spacing w:before="100" w:beforeAutospacing="1" w:after="100" w:afterAutospacing="1" w:line="276" w:lineRule="auto"/>
              <w:contextualSpacing/>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Педагогическим советом</w:t>
            </w:r>
          </w:p>
          <w:p w:rsidR="00193937" w:rsidRPr="00334BD0" w:rsidRDefault="00193937" w:rsidP="000A1825">
            <w:pPr>
              <w:spacing w:before="100" w:beforeAutospacing="1" w:after="100" w:afterAutospacing="1" w:line="276" w:lineRule="auto"/>
              <w:contextualSpacing/>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Протокол № </w:t>
            </w:r>
            <w:r w:rsidR="000A1825">
              <w:rPr>
                <w:rFonts w:ascii="Times New Roman" w:eastAsia="Times New Roman" w:hAnsi="Times New Roman" w:cs="Times New Roman"/>
                <w:bCs/>
                <w:sz w:val="26"/>
                <w:szCs w:val="26"/>
                <w:lang w:eastAsia="ru-RU"/>
              </w:rPr>
              <w:t>2</w:t>
            </w:r>
            <w:r w:rsidRPr="00334BD0">
              <w:rPr>
                <w:rFonts w:ascii="Times New Roman" w:eastAsia="Times New Roman" w:hAnsi="Times New Roman" w:cs="Times New Roman"/>
                <w:bCs/>
                <w:sz w:val="26"/>
                <w:szCs w:val="26"/>
                <w:lang w:eastAsia="ru-RU"/>
              </w:rPr>
              <w:t xml:space="preserve"> от </w:t>
            </w:r>
            <w:r w:rsidR="000A1825">
              <w:rPr>
                <w:rFonts w:ascii="Times New Roman" w:eastAsia="Times New Roman" w:hAnsi="Times New Roman" w:cs="Times New Roman"/>
                <w:bCs/>
                <w:sz w:val="26"/>
                <w:szCs w:val="26"/>
                <w:lang w:eastAsia="ru-RU"/>
              </w:rPr>
              <w:t>«28» сентября</w:t>
            </w:r>
            <w:r w:rsidRPr="00334BD0">
              <w:rPr>
                <w:rFonts w:ascii="Times New Roman" w:eastAsia="Times New Roman" w:hAnsi="Times New Roman" w:cs="Times New Roman"/>
                <w:bCs/>
                <w:sz w:val="26"/>
                <w:szCs w:val="26"/>
                <w:lang w:eastAsia="ru-RU"/>
              </w:rPr>
              <w:t xml:space="preserve"> 2020 г.</w:t>
            </w:r>
          </w:p>
        </w:tc>
        <w:tc>
          <w:tcPr>
            <w:tcW w:w="3304" w:type="dxa"/>
          </w:tcPr>
          <w:p w:rsidR="00193937" w:rsidRPr="00334BD0" w:rsidRDefault="00193937" w:rsidP="00334BD0">
            <w:pPr>
              <w:spacing w:before="100" w:beforeAutospacing="1" w:after="100" w:afterAutospacing="1" w:line="276" w:lineRule="auto"/>
              <w:contextualSpacing/>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СОГЛАСОВАНА</w:t>
            </w:r>
          </w:p>
          <w:p w:rsidR="00193937" w:rsidRPr="00334BD0" w:rsidRDefault="00193937" w:rsidP="00334BD0">
            <w:pPr>
              <w:pBdr>
                <w:bottom w:val="single" w:sz="12" w:space="1" w:color="auto"/>
              </w:pBdr>
              <w:spacing w:before="100" w:beforeAutospacing="1" w:after="100" w:afterAutospacing="1" w:line="276" w:lineRule="auto"/>
              <w:contextualSpacing/>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Начальник ОГИБДД Тавдинский</w:t>
            </w:r>
          </w:p>
          <w:p w:rsidR="00193937" w:rsidRPr="00334BD0" w:rsidRDefault="00193937" w:rsidP="00334BD0">
            <w:pPr>
              <w:spacing w:before="100" w:beforeAutospacing="1" w:after="100" w:afterAutospacing="1" w:line="276" w:lineRule="auto"/>
              <w:contextualSpacing/>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А.А. </w:t>
            </w:r>
            <w:proofErr w:type="spellStart"/>
            <w:r w:rsidRPr="00334BD0">
              <w:rPr>
                <w:rFonts w:ascii="Times New Roman" w:eastAsia="Times New Roman" w:hAnsi="Times New Roman" w:cs="Times New Roman"/>
                <w:bCs/>
                <w:sz w:val="26"/>
                <w:szCs w:val="26"/>
                <w:lang w:eastAsia="ru-RU"/>
              </w:rPr>
              <w:t>Кынчин</w:t>
            </w:r>
            <w:proofErr w:type="spellEnd"/>
            <w:r w:rsidRPr="00334BD0">
              <w:rPr>
                <w:rFonts w:ascii="Times New Roman" w:eastAsia="Times New Roman" w:hAnsi="Times New Roman" w:cs="Times New Roman"/>
                <w:bCs/>
                <w:sz w:val="26"/>
                <w:szCs w:val="26"/>
                <w:lang w:eastAsia="ru-RU"/>
              </w:rPr>
              <w:t xml:space="preserve"> </w:t>
            </w:r>
          </w:p>
          <w:p w:rsidR="00193937" w:rsidRPr="00334BD0" w:rsidRDefault="00193937" w:rsidP="000A1825">
            <w:pPr>
              <w:spacing w:before="100" w:beforeAutospacing="1" w:after="100" w:afterAutospacing="1" w:line="276" w:lineRule="auto"/>
              <w:contextualSpacing/>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r w:rsidR="000A1825">
              <w:rPr>
                <w:rFonts w:ascii="Times New Roman" w:eastAsia="Times New Roman" w:hAnsi="Times New Roman" w:cs="Times New Roman"/>
                <w:bCs/>
                <w:sz w:val="26"/>
                <w:szCs w:val="26"/>
                <w:lang w:eastAsia="ru-RU"/>
              </w:rPr>
              <w:t>5</w:t>
            </w:r>
            <w:r w:rsidRPr="00334BD0">
              <w:rPr>
                <w:rFonts w:ascii="Times New Roman" w:eastAsia="Times New Roman" w:hAnsi="Times New Roman" w:cs="Times New Roman"/>
                <w:bCs/>
                <w:sz w:val="26"/>
                <w:szCs w:val="26"/>
                <w:lang w:eastAsia="ru-RU"/>
              </w:rPr>
              <w:t xml:space="preserve">» </w:t>
            </w:r>
            <w:r w:rsidR="000A1825">
              <w:rPr>
                <w:rFonts w:ascii="Times New Roman" w:eastAsia="Times New Roman" w:hAnsi="Times New Roman" w:cs="Times New Roman"/>
                <w:bCs/>
                <w:sz w:val="26"/>
                <w:szCs w:val="26"/>
                <w:lang w:eastAsia="ru-RU"/>
              </w:rPr>
              <w:t>октября</w:t>
            </w:r>
            <w:bookmarkStart w:id="0" w:name="_GoBack"/>
            <w:bookmarkEnd w:id="0"/>
            <w:r w:rsidRPr="00334BD0">
              <w:rPr>
                <w:rFonts w:ascii="Times New Roman" w:eastAsia="Times New Roman" w:hAnsi="Times New Roman" w:cs="Times New Roman"/>
                <w:bCs/>
                <w:sz w:val="26"/>
                <w:szCs w:val="26"/>
                <w:lang w:eastAsia="ru-RU"/>
              </w:rPr>
              <w:t xml:space="preserve"> 2020 г.</w:t>
            </w:r>
          </w:p>
        </w:tc>
        <w:tc>
          <w:tcPr>
            <w:tcW w:w="3304" w:type="dxa"/>
          </w:tcPr>
          <w:p w:rsidR="00193937" w:rsidRPr="00334BD0" w:rsidRDefault="00193937" w:rsidP="00334BD0">
            <w:pPr>
              <w:spacing w:before="100" w:beforeAutospacing="1" w:after="100" w:afterAutospacing="1" w:line="276" w:lineRule="auto"/>
              <w:contextualSpacing/>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УТВЕРЖДЕНА</w:t>
            </w:r>
          </w:p>
          <w:p w:rsidR="00193937" w:rsidRDefault="00193937" w:rsidP="00334BD0">
            <w:pPr>
              <w:spacing w:before="100" w:beforeAutospacing="1" w:after="100" w:afterAutospacing="1" w:line="276" w:lineRule="auto"/>
              <w:contextualSpacing/>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Приказом № </w:t>
            </w:r>
            <w:r w:rsidR="000A1825">
              <w:rPr>
                <w:rFonts w:ascii="Times New Roman" w:eastAsia="Times New Roman" w:hAnsi="Times New Roman" w:cs="Times New Roman"/>
                <w:bCs/>
                <w:sz w:val="26"/>
                <w:szCs w:val="26"/>
                <w:lang w:eastAsia="ru-RU"/>
              </w:rPr>
              <w:t xml:space="preserve">206-од </w:t>
            </w:r>
            <w:proofErr w:type="gramStart"/>
            <w:r w:rsidR="000A1825">
              <w:rPr>
                <w:rFonts w:ascii="Times New Roman" w:eastAsia="Times New Roman" w:hAnsi="Times New Roman" w:cs="Times New Roman"/>
                <w:bCs/>
                <w:sz w:val="26"/>
                <w:szCs w:val="26"/>
                <w:lang w:eastAsia="ru-RU"/>
              </w:rPr>
              <w:t>от</w:t>
            </w:r>
            <w:proofErr w:type="gramEnd"/>
          </w:p>
          <w:p w:rsidR="000A1825" w:rsidRPr="00334BD0" w:rsidRDefault="000A1825" w:rsidP="00334BD0">
            <w:pPr>
              <w:spacing w:before="100" w:beforeAutospacing="1" w:after="100" w:afterAutospacing="1" w:line="276" w:lineRule="auto"/>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«13» октября 2020 г.</w:t>
            </w:r>
          </w:p>
        </w:tc>
      </w:tr>
    </w:tbl>
    <w:p w:rsidR="00334BD0" w:rsidRPr="00334BD0" w:rsidRDefault="00334BD0" w:rsidP="00334BD0">
      <w:pPr>
        <w:shd w:val="clear" w:color="auto" w:fill="FFFFFF"/>
        <w:spacing w:before="100" w:beforeAutospacing="1" w:after="100" w:afterAutospacing="1" w:line="276" w:lineRule="auto"/>
        <w:ind w:firstLine="993"/>
        <w:contextualSpacing/>
        <w:jc w:val="both"/>
        <w:rPr>
          <w:rFonts w:ascii="Times New Roman" w:eastAsia="Times New Roman" w:hAnsi="Times New Roman" w:cs="Times New Roman"/>
          <w:b/>
          <w:sz w:val="26"/>
          <w:szCs w:val="26"/>
          <w:lang w:eastAsia="ru-RU"/>
        </w:rPr>
      </w:pPr>
    </w:p>
    <w:p w:rsidR="00334BD0" w:rsidRPr="00334BD0" w:rsidRDefault="003E527B" w:rsidP="00334BD0">
      <w:pPr>
        <w:shd w:val="clear" w:color="auto" w:fill="FFFFFF"/>
        <w:spacing w:before="100" w:beforeAutospacing="1" w:after="100" w:afterAutospacing="1" w:line="276" w:lineRule="auto"/>
        <w:ind w:firstLine="993"/>
        <w:contextualSpacing/>
        <w:jc w:val="center"/>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П</w:t>
      </w:r>
      <w:r w:rsidR="00FB07A2" w:rsidRPr="00334BD0">
        <w:rPr>
          <w:rFonts w:ascii="Times New Roman" w:eastAsia="Times New Roman" w:hAnsi="Times New Roman" w:cs="Times New Roman"/>
          <w:b/>
          <w:sz w:val="26"/>
          <w:szCs w:val="26"/>
          <w:lang w:eastAsia="ru-RU"/>
        </w:rPr>
        <w:t>рограмма профессиональной подготовки</w:t>
      </w:r>
      <w:r w:rsidR="00334BD0" w:rsidRPr="00334BD0">
        <w:rPr>
          <w:rFonts w:ascii="Times New Roman" w:eastAsia="Times New Roman" w:hAnsi="Times New Roman" w:cs="Times New Roman"/>
          <w:b/>
          <w:sz w:val="26"/>
          <w:szCs w:val="26"/>
          <w:lang w:eastAsia="ru-RU"/>
        </w:rPr>
        <w:t xml:space="preserve"> водителей транспортных </w:t>
      </w:r>
      <w:r w:rsidR="00FB07A2" w:rsidRPr="00334BD0">
        <w:rPr>
          <w:rFonts w:ascii="Times New Roman" w:eastAsia="Times New Roman" w:hAnsi="Times New Roman" w:cs="Times New Roman"/>
          <w:b/>
          <w:sz w:val="26"/>
          <w:szCs w:val="26"/>
          <w:lang w:eastAsia="ru-RU"/>
        </w:rPr>
        <w:t>средств категории "В"</w:t>
      </w:r>
    </w:p>
    <w:p w:rsidR="00FB07A2" w:rsidRPr="00334BD0" w:rsidRDefault="00FB07A2" w:rsidP="00334BD0">
      <w:pPr>
        <w:shd w:val="clear" w:color="auto" w:fill="FFFFFF"/>
        <w:spacing w:before="100" w:beforeAutospacing="1" w:after="100" w:afterAutospacing="1" w:line="276" w:lineRule="auto"/>
        <w:ind w:firstLine="993"/>
        <w:contextualSpacing/>
        <w:jc w:val="both"/>
        <w:rPr>
          <w:rFonts w:ascii="Times New Roman" w:eastAsia="Times New Roman" w:hAnsi="Times New Roman" w:cs="Times New Roman"/>
          <w:b/>
          <w:sz w:val="26"/>
          <w:szCs w:val="26"/>
          <w:lang w:eastAsia="ru-RU"/>
        </w:rPr>
      </w:pP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I. Пояснительная записка</w:t>
      </w:r>
    </w:p>
    <w:p w:rsidR="003E527B" w:rsidRPr="00334BD0" w:rsidRDefault="00FB07A2" w:rsidP="00334BD0">
      <w:pPr>
        <w:pStyle w:val="a4"/>
        <w:numPr>
          <w:ilvl w:val="0"/>
          <w:numId w:val="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Программа профессиональной подготовки водителей транспортных средств категории "В" (далее - программа) разработана в соответствии с требованиями </w:t>
      </w:r>
      <w:hyperlink r:id="rId9" w:history="1">
        <w:r w:rsidRPr="00334BD0">
          <w:rPr>
            <w:rFonts w:ascii="Times New Roman" w:eastAsia="Times New Roman" w:hAnsi="Times New Roman" w:cs="Times New Roman"/>
            <w:bCs/>
            <w:sz w:val="26"/>
            <w:szCs w:val="26"/>
            <w:lang w:eastAsia="ru-RU"/>
          </w:rPr>
          <w:t>Федерального закона</w:t>
        </w:r>
      </w:hyperlink>
      <w:r w:rsidRPr="00334BD0">
        <w:rPr>
          <w:rFonts w:ascii="Times New Roman" w:eastAsia="Times New Roman" w:hAnsi="Times New Roman" w:cs="Times New Roman"/>
          <w:bCs/>
          <w:sz w:val="26"/>
          <w:szCs w:val="26"/>
          <w:lang w:eastAsia="ru-RU"/>
        </w:rPr>
        <w:t xml:space="preserve"> от 10 декабря 1995 г. N 196-ФЗ "О безопасности дорожного движения" </w:t>
      </w:r>
      <w:hyperlink r:id="rId10" w:history="1">
        <w:r w:rsidRPr="00334BD0">
          <w:rPr>
            <w:rFonts w:ascii="Times New Roman" w:eastAsia="Times New Roman" w:hAnsi="Times New Roman" w:cs="Times New Roman"/>
            <w:bCs/>
            <w:sz w:val="26"/>
            <w:szCs w:val="26"/>
            <w:lang w:eastAsia="ru-RU"/>
          </w:rPr>
          <w:t>Федерального закона</w:t>
        </w:r>
      </w:hyperlink>
      <w:r w:rsidRPr="00334BD0">
        <w:rPr>
          <w:rFonts w:ascii="Times New Roman" w:eastAsia="Times New Roman" w:hAnsi="Times New Roman" w:cs="Times New Roman"/>
          <w:bCs/>
          <w:sz w:val="26"/>
          <w:szCs w:val="26"/>
          <w:lang w:eastAsia="ru-RU"/>
        </w:rPr>
        <w:t xml:space="preserve"> от 29 декабря 2012 г. N 273-ФЗ "Об образовании в Российской Федерации, на основании </w:t>
      </w:r>
      <w:hyperlink r:id="rId11" w:anchor="block_1000" w:history="1">
        <w:r w:rsidRPr="00334BD0">
          <w:rPr>
            <w:rFonts w:ascii="Times New Roman" w:eastAsia="Times New Roman" w:hAnsi="Times New Roman" w:cs="Times New Roman"/>
            <w:bCs/>
            <w:sz w:val="26"/>
            <w:szCs w:val="26"/>
            <w:lang w:eastAsia="ru-RU"/>
          </w:rPr>
          <w:t>Правил</w:t>
        </w:r>
      </w:hyperlink>
      <w:r w:rsidRPr="00334BD0">
        <w:rPr>
          <w:rFonts w:ascii="Times New Roman" w:eastAsia="Times New Roman" w:hAnsi="Times New Roman" w:cs="Times New Roman"/>
          <w:bCs/>
          <w:sz w:val="26"/>
          <w:szCs w:val="26"/>
          <w:lang w:eastAsia="ru-RU"/>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2" w:history="1">
        <w:r w:rsidRPr="00334BD0">
          <w:rPr>
            <w:rFonts w:ascii="Times New Roman" w:eastAsia="Times New Roman" w:hAnsi="Times New Roman" w:cs="Times New Roman"/>
            <w:bCs/>
            <w:sz w:val="26"/>
            <w:szCs w:val="26"/>
            <w:lang w:eastAsia="ru-RU"/>
          </w:rPr>
          <w:t>постановлением</w:t>
        </w:r>
      </w:hyperlink>
      <w:r w:rsidRPr="00334BD0">
        <w:rPr>
          <w:rFonts w:ascii="Times New Roman" w:eastAsia="Times New Roman" w:hAnsi="Times New Roman" w:cs="Times New Roman"/>
          <w:bCs/>
          <w:sz w:val="26"/>
          <w:szCs w:val="26"/>
          <w:lang w:eastAsia="ru-RU"/>
        </w:rPr>
        <w:t xml:space="preserve"> Правительства Российской Федерации от 1 ноября 2013 г. N 980 (Собрание законодательства Российской Федерации, 2013, N 45, ст. 5816), </w:t>
      </w:r>
      <w:hyperlink r:id="rId13" w:anchor="block_1000" w:history="1">
        <w:r w:rsidRPr="00334BD0">
          <w:rPr>
            <w:rFonts w:ascii="Times New Roman" w:eastAsia="Times New Roman" w:hAnsi="Times New Roman" w:cs="Times New Roman"/>
            <w:bCs/>
            <w:sz w:val="26"/>
            <w:szCs w:val="26"/>
            <w:lang w:eastAsia="ru-RU"/>
          </w:rPr>
          <w:t>Порядка</w:t>
        </w:r>
      </w:hyperlink>
      <w:r w:rsidRPr="00334BD0">
        <w:rPr>
          <w:rFonts w:ascii="Times New Roman" w:eastAsia="Times New Roman" w:hAnsi="Times New Roman" w:cs="Times New Roman"/>
          <w:bCs/>
          <w:sz w:val="26"/>
          <w:szCs w:val="26"/>
          <w:lang w:eastAsia="ru-RU"/>
        </w:rPr>
        <w:t xml:space="preserve"> организации и осуществления образовательной деятельности по основным программам профессионального обучения, утвержденного </w:t>
      </w:r>
      <w:hyperlink r:id="rId14" w:history="1">
        <w:r w:rsidRPr="00334BD0">
          <w:rPr>
            <w:rFonts w:ascii="Times New Roman" w:eastAsia="Times New Roman" w:hAnsi="Times New Roman" w:cs="Times New Roman"/>
            <w:bCs/>
            <w:sz w:val="26"/>
            <w:szCs w:val="26"/>
            <w:lang w:eastAsia="ru-RU"/>
          </w:rPr>
          <w:t>приказом</w:t>
        </w:r>
      </w:hyperlink>
      <w:r w:rsidRPr="00334BD0">
        <w:rPr>
          <w:rFonts w:ascii="Times New Roman" w:eastAsia="Times New Roman" w:hAnsi="Times New Roman" w:cs="Times New Roman"/>
          <w:bCs/>
          <w:sz w:val="26"/>
          <w:szCs w:val="26"/>
          <w:lang w:eastAsia="ru-RU"/>
        </w:rPr>
        <w:t xml:space="preserve">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5" w:history="1">
        <w:r w:rsidRPr="00334BD0">
          <w:rPr>
            <w:rFonts w:ascii="Times New Roman" w:eastAsia="Times New Roman" w:hAnsi="Times New Roman" w:cs="Times New Roman"/>
            <w:bCs/>
            <w:sz w:val="26"/>
            <w:szCs w:val="26"/>
            <w:lang w:eastAsia="ru-RU"/>
          </w:rPr>
          <w:t>приказом</w:t>
        </w:r>
      </w:hyperlink>
      <w:r w:rsidRPr="00334BD0">
        <w:rPr>
          <w:rFonts w:ascii="Times New Roman" w:eastAsia="Times New Roman" w:hAnsi="Times New Roman" w:cs="Times New Roman"/>
          <w:bCs/>
          <w:sz w:val="26"/>
          <w:szCs w:val="26"/>
          <w:lang w:eastAsia="ru-RU"/>
        </w:rPr>
        <w:t xml:space="preserve">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r w:rsidR="003E527B" w:rsidRPr="00334BD0">
        <w:rPr>
          <w:rFonts w:ascii="Times New Roman" w:eastAsia="Times New Roman" w:hAnsi="Times New Roman" w:cs="Times New Roman"/>
          <w:bCs/>
          <w:sz w:val="26"/>
          <w:szCs w:val="26"/>
          <w:lang w:eastAsia="ru-RU"/>
        </w:rPr>
        <w:t xml:space="preserve">,  программой профессиональной подготовки водителей транспортных средств категории "В"(утв. </w:t>
      </w:r>
      <w:hyperlink r:id="rId16" w:history="1">
        <w:r w:rsidR="003E527B" w:rsidRPr="00334BD0">
          <w:rPr>
            <w:rFonts w:ascii="Times New Roman" w:eastAsia="Times New Roman" w:hAnsi="Times New Roman" w:cs="Times New Roman"/>
            <w:bCs/>
            <w:sz w:val="26"/>
            <w:szCs w:val="26"/>
            <w:lang w:eastAsia="ru-RU"/>
          </w:rPr>
          <w:t>приказом</w:t>
        </w:r>
      </w:hyperlink>
      <w:r w:rsidR="003E527B" w:rsidRPr="00334BD0">
        <w:rPr>
          <w:rFonts w:ascii="Times New Roman" w:eastAsia="Times New Roman" w:hAnsi="Times New Roman" w:cs="Times New Roman"/>
          <w:bCs/>
          <w:sz w:val="26"/>
          <w:szCs w:val="26"/>
          <w:lang w:eastAsia="ru-RU"/>
        </w:rPr>
        <w:t xml:space="preserve"> Министерства образования и науки РФ от 26 декабря 2013 г. N 1408) С изменениями и дополнениями от: 19 октября 2017 г., Уставом ГАПОУ – СО «Тавдинский техникум им. А.А. Елохина».</w:t>
      </w:r>
    </w:p>
    <w:p w:rsidR="00FB07A2" w:rsidRPr="00334BD0" w:rsidRDefault="00FB07A2" w:rsidP="00334BD0">
      <w:pPr>
        <w:pStyle w:val="a4"/>
        <w:numPr>
          <w:ilvl w:val="0"/>
          <w:numId w:val="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Содержание программы представлено пояснительной запиской, </w:t>
      </w:r>
      <w:hyperlink r:id="rId17" w:anchor="block_2002" w:history="1">
        <w:r w:rsidRPr="00334BD0">
          <w:rPr>
            <w:rFonts w:ascii="Times New Roman" w:eastAsia="Times New Roman" w:hAnsi="Times New Roman" w:cs="Times New Roman"/>
            <w:bCs/>
            <w:sz w:val="26"/>
            <w:szCs w:val="26"/>
            <w:lang w:eastAsia="ru-RU"/>
          </w:rPr>
          <w:t>примерным учебным планом</w:t>
        </w:r>
      </w:hyperlink>
      <w:r w:rsidRPr="00334BD0">
        <w:rPr>
          <w:rFonts w:ascii="Times New Roman" w:eastAsia="Times New Roman" w:hAnsi="Times New Roman" w:cs="Times New Roman"/>
          <w:bCs/>
          <w:sz w:val="26"/>
          <w:szCs w:val="26"/>
          <w:lang w:eastAsia="ru-RU"/>
        </w:rPr>
        <w:t xml:space="preserve">, </w:t>
      </w:r>
      <w:hyperlink r:id="rId18" w:anchor="block_2003" w:history="1">
        <w:r w:rsidRPr="00334BD0">
          <w:rPr>
            <w:rFonts w:ascii="Times New Roman" w:eastAsia="Times New Roman" w:hAnsi="Times New Roman" w:cs="Times New Roman"/>
            <w:bCs/>
            <w:sz w:val="26"/>
            <w:szCs w:val="26"/>
            <w:lang w:eastAsia="ru-RU"/>
          </w:rPr>
          <w:t>примерными рабочими программами</w:t>
        </w:r>
      </w:hyperlink>
      <w:r w:rsidRPr="00334BD0">
        <w:rPr>
          <w:rFonts w:ascii="Times New Roman" w:eastAsia="Times New Roman" w:hAnsi="Times New Roman" w:cs="Times New Roman"/>
          <w:bCs/>
          <w:sz w:val="26"/>
          <w:szCs w:val="26"/>
          <w:lang w:eastAsia="ru-RU"/>
        </w:rPr>
        <w:t xml:space="preserve"> учебных предметов, </w:t>
      </w:r>
      <w:hyperlink r:id="rId19" w:anchor="block_2004" w:history="1">
        <w:r w:rsidRPr="00334BD0">
          <w:rPr>
            <w:rFonts w:ascii="Times New Roman" w:eastAsia="Times New Roman" w:hAnsi="Times New Roman" w:cs="Times New Roman"/>
            <w:bCs/>
            <w:sz w:val="26"/>
            <w:szCs w:val="26"/>
            <w:lang w:eastAsia="ru-RU"/>
          </w:rPr>
          <w:t>планируемыми результатами</w:t>
        </w:r>
      </w:hyperlink>
      <w:r w:rsidRPr="00334BD0">
        <w:rPr>
          <w:rFonts w:ascii="Times New Roman" w:eastAsia="Times New Roman" w:hAnsi="Times New Roman" w:cs="Times New Roman"/>
          <w:bCs/>
          <w:sz w:val="26"/>
          <w:szCs w:val="26"/>
          <w:lang w:eastAsia="ru-RU"/>
        </w:rPr>
        <w:t xml:space="preserve"> освоения программы, </w:t>
      </w:r>
      <w:hyperlink r:id="rId20" w:anchor="block_2005" w:history="1">
        <w:r w:rsidRPr="00334BD0">
          <w:rPr>
            <w:rFonts w:ascii="Times New Roman" w:eastAsia="Times New Roman" w:hAnsi="Times New Roman" w:cs="Times New Roman"/>
            <w:bCs/>
            <w:sz w:val="26"/>
            <w:szCs w:val="26"/>
            <w:lang w:eastAsia="ru-RU"/>
          </w:rPr>
          <w:t>условиями</w:t>
        </w:r>
      </w:hyperlink>
      <w:r w:rsidRPr="00334BD0">
        <w:rPr>
          <w:rFonts w:ascii="Times New Roman" w:eastAsia="Times New Roman" w:hAnsi="Times New Roman" w:cs="Times New Roman"/>
          <w:bCs/>
          <w:sz w:val="26"/>
          <w:szCs w:val="26"/>
          <w:lang w:eastAsia="ru-RU"/>
        </w:rPr>
        <w:t xml:space="preserve"> реализации  программы, </w:t>
      </w:r>
      <w:hyperlink r:id="rId21" w:anchor="block_2006" w:history="1">
        <w:r w:rsidRPr="00334BD0">
          <w:rPr>
            <w:rFonts w:ascii="Times New Roman" w:eastAsia="Times New Roman" w:hAnsi="Times New Roman" w:cs="Times New Roman"/>
            <w:bCs/>
            <w:sz w:val="26"/>
            <w:szCs w:val="26"/>
            <w:lang w:eastAsia="ru-RU"/>
          </w:rPr>
          <w:t>системой</w:t>
        </w:r>
      </w:hyperlink>
      <w:r w:rsidRPr="00334BD0">
        <w:rPr>
          <w:rFonts w:ascii="Times New Roman" w:eastAsia="Times New Roman" w:hAnsi="Times New Roman" w:cs="Times New Roman"/>
          <w:bCs/>
          <w:sz w:val="26"/>
          <w:szCs w:val="26"/>
          <w:lang w:eastAsia="ru-RU"/>
        </w:rPr>
        <w:t xml:space="preserve"> оценки результатов освоения  программы, </w:t>
      </w:r>
      <w:hyperlink r:id="rId22" w:anchor="block_2007" w:history="1">
        <w:r w:rsidRPr="00334BD0">
          <w:rPr>
            <w:rFonts w:ascii="Times New Roman" w:eastAsia="Times New Roman" w:hAnsi="Times New Roman" w:cs="Times New Roman"/>
            <w:bCs/>
            <w:sz w:val="26"/>
            <w:szCs w:val="26"/>
            <w:lang w:eastAsia="ru-RU"/>
          </w:rPr>
          <w:t>учебно-методическими материалами</w:t>
        </w:r>
      </w:hyperlink>
      <w:r w:rsidRPr="00334BD0">
        <w:rPr>
          <w:rFonts w:ascii="Times New Roman" w:eastAsia="Times New Roman" w:hAnsi="Times New Roman" w:cs="Times New Roman"/>
          <w:bCs/>
          <w:sz w:val="26"/>
          <w:szCs w:val="26"/>
          <w:lang w:eastAsia="ru-RU"/>
        </w:rPr>
        <w:t>, обеспечивающими реализацию  программы.</w:t>
      </w:r>
    </w:p>
    <w:p w:rsidR="00FB07A2" w:rsidRPr="00334BD0" w:rsidRDefault="00A77384" w:rsidP="00334BD0">
      <w:pPr>
        <w:pStyle w:val="a4"/>
        <w:numPr>
          <w:ilvl w:val="0"/>
          <w:numId w:val="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w:t>
      </w:r>
      <w:r w:rsidR="00FB07A2" w:rsidRPr="00334BD0">
        <w:rPr>
          <w:rFonts w:ascii="Times New Roman" w:eastAsia="Times New Roman" w:hAnsi="Times New Roman" w:cs="Times New Roman"/>
          <w:bCs/>
          <w:sz w:val="26"/>
          <w:szCs w:val="26"/>
          <w:lang w:eastAsia="ru-RU"/>
        </w:rPr>
        <w:t xml:space="preserve">чебный план содержит перечень учебных предметов базового, специального и профессионального циклов с указанием времени, отводимого на </w:t>
      </w:r>
      <w:r w:rsidR="00FB07A2" w:rsidRPr="00334BD0">
        <w:rPr>
          <w:rFonts w:ascii="Times New Roman" w:eastAsia="Times New Roman" w:hAnsi="Times New Roman" w:cs="Times New Roman"/>
          <w:bCs/>
          <w:sz w:val="26"/>
          <w:szCs w:val="26"/>
          <w:lang w:eastAsia="ru-RU"/>
        </w:rPr>
        <w:lastRenderedPageBreak/>
        <w:t>освоение учебных предметов, включая время, отводимое на теоретические и практические занятия.</w:t>
      </w:r>
    </w:p>
    <w:p w:rsidR="00FB07A2" w:rsidRPr="00334BD0" w:rsidRDefault="00FB07A2" w:rsidP="00334BD0">
      <w:pPr>
        <w:pStyle w:val="a4"/>
        <w:numPr>
          <w:ilvl w:val="0"/>
          <w:numId w:val="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Базовый цикл включает учебные предметы:</w:t>
      </w:r>
    </w:p>
    <w:p w:rsidR="00FB07A2" w:rsidRPr="00334BD0" w:rsidRDefault="00FB07A2" w:rsidP="00334BD0">
      <w:pPr>
        <w:pStyle w:val="a4"/>
        <w:numPr>
          <w:ilvl w:val="0"/>
          <w:numId w:val="2"/>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законодательства в сфере дорожного движения";</w:t>
      </w:r>
    </w:p>
    <w:p w:rsidR="00FB07A2" w:rsidRPr="00334BD0" w:rsidRDefault="00FB07A2" w:rsidP="00334BD0">
      <w:pPr>
        <w:pStyle w:val="a4"/>
        <w:numPr>
          <w:ilvl w:val="0"/>
          <w:numId w:val="2"/>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"Психофизиологические основы деятельности водителя";</w:t>
      </w:r>
    </w:p>
    <w:p w:rsidR="00FB07A2" w:rsidRPr="00334BD0" w:rsidRDefault="00FB07A2" w:rsidP="00334BD0">
      <w:pPr>
        <w:pStyle w:val="a4"/>
        <w:numPr>
          <w:ilvl w:val="0"/>
          <w:numId w:val="2"/>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управления транспортными средствами";</w:t>
      </w:r>
    </w:p>
    <w:p w:rsidR="00FB07A2" w:rsidRPr="00334BD0" w:rsidRDefault="00FB07A2" w:rsidP="00334BD0">
      <w:pPr>
        <w:pStyle w:val="a4"/>
        <w:numPr>
          <w:ilvl w:val="0"/>
          <w:numId w:val="2"/>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"Первая помощь при дорожно-транспортном происшествии".</w:t>
      </w:r>
    </w:p>
    <w:p w:rsidR="00FB07A2" w:rsidRPr="00334BD0" w:rsidRDefault="00FB07A2" w:rsidP="00334BD0">
      <w:pPr>
        <w:pStyle w:val="a4"/>
        <w:numPr>
          <w:ilvl w:val="0"/>
          <w:numId w:val="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Специальный цикл включает учебные предметы:</w:t>
      </w:r>
    </w:p>
    <w:p w:rsidR="00FB07A2" w:rsidRPr="00334BD0" w:rsidRDefault="00FB07A2" w:rsidP="00334BD0">
      <w:pPr>
        <w:pStyle w:val="a4"/>
        <w:numPr>
          <w:ilvl w:val="0"/>
          <w:numId w:val="3"/>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"Устройство и техническое обслуживание транспортных средств категории "В" как объектов управления";</w:t>
      </w:r>
    </w:p>
    <w:p w:rsidR="00FB07A2" w:rsidRPr="00334BD0" w:rsidRDefault="00FB07A2" w:rsidP="00334BD0">
      <w:pPr>
        <w:pStyle w:val="a4"/>
        <w:numPr>
          <w:ilvl w:val="0"/>
          <w:numId w:val="3"/>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управления транспортными средствами категории "В";</w:t>
      </w:r>
    </w:p>
    <w:p w:rsidR="00FB07A2" w:rsidRPr="00334BD0" w:rsidRDefault="00FB07A2" w:rsidP="00334BD0">
      <w:pPr>
        <w:pStyle w:val="a4"/>
        <w:numPr>
          <w:ilvl w:val="0"/>
          <w:numId w:val="3"/>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"Вождение транспортных средств категории "В" (с механической трансмиссией / с автоматической трансмиссией)".</w:t>
      </w:r>
    </w:p>
    <w:p w:rsidR="00FB07A2" w:rsidRPr="00334BD0" w:rsidRDefault="00FB07A2" w:rsidP="00334BD0">
      <w:pPr>
        <w:pStyle w:val="a4"/>
        <w:numPr>
          <w:ilvl w:val="0"/>
          <w:numId w:val="3"/>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Профессиональный цикл включает учебные предметы:</w:t>
      </w:r>
    </w:p>
    <w:p w:rsidR="00FB07A2" w:rsidRPr="00334BD0" w:rsidRDefault="00FB07A2" w:rsidP="00334BD0">
      <w:pPr>
        <w:pStyle w:val="a4"/>
        <w:numPr>
          <w:ilvl w:val="0"/>
          <w:numId w:val="3"/>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"Организация и выполнение грузовых перевозок автомобильным транспортом";</w:t>
      </w:r>
    </w:p>
    <w:p w:rsidR="00FB07A2" w:rsidRPr="00334BD0" w:rsidRDefault="00FB07A2" w:rsidP="00334BD0">
      <w:pPr>
        <w:pStyle w:val="a4"/>
        <w:numPr>
          <w:ilvl w:val="0"/>
          <w:numId w:val="3"/>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"Организация и выполнение пассажирских перевозок автомобильным транспортом".</w:t>
      </w:r>
    </w:p>
    <w:p w:rsidR="00FB07A2" w:rsidRPr="00334BD0" w:rsidRDefault="00A77384" w:rsidP="00334BD0">
      <w:pPr>
        <w:pStyle w:val="a4"/>
        <w:numPr>
          <w:ilvl w:val="0"/>
          <w:numId w:val="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w:t>
      </w:r>
      <w:r w:rsidR="00FB07A2" w:rsidRPr="00334BD0">
        <w:rPr>
          <w:rFonts w:ascii="Times New Roman" w:eastAsia="Times New Roman" w:hAnsi="Times New Roman" w:cs="Times New Roman"/>
          <w:bCs/>
          <w:sz w:val="26"/>
          <w:szCs w:val="26"/>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B07A2" w:rsidRPr="00334BD0" w:rsidRDefault="00FB07A2" w:rsidP="00334BD0">
      <w:pPr>
        <w:pStyle w:val="a4"/>
        <w:numPr>
          <w:ilvl w:val="0"/>
          <w:numId w:val="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Последовательность изучения разделов и тем учебных предметов базового, специального и профессионального циклов определяется </w:t>
      </w:r>
      <w:r w:rsidR="00A77384" w:rsidRPr="00334BD0">
        <w:rPr>
          <w:rFonts w:ascii="Times New Roman" w:eastAsia="Times New Roman" w:hAnsi="Times New Roman" w:cs="Times New Roman"/>
          <w:bCs/>
          <w:sz w:val="26"/>
          <w:szCs w:val="26"/>
          <w:lang w:eastAsia="ru-RU"/>
        </w:rPr>
        <w:t>ГАПОУ – СО «Тавдинский техникум им. А.А. Елохина»</w:t>
      </w:r>
      <w:r w:rsidRPr="00334BD0">
        <w:rPr>
          <w:rFonts w:ascii="Times New Roman" w:eastAsia="Times New Roman" w:hAnsi="Times New Roman" w:cs="Times New Roman"/>
          <w:bCs/>
          <w:sz w:val="26"/>
          <w:szCs w:val="26"/>
          <w:lang w:eastAsia="ru-RU"/>
        </w:rPr>
        <w:t>.</w:t>
      </w:r>
    </w:p>
    <w:p w:rsidR="00FB07A2" w:rsidRPr="00334BD0" w:rsidRDefault="00FB07A2" w:rsidP="00334BD0">
      <w:pPr>
        <w:pStyle w:val="a4"/>
        <w:numPr>
          <w:ilvl w:val="0"/>
          <w:numId w:val="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r w:rsidR="00A77384" w:rsidRPr="00334BD0">
        <w:rPr>
          <w:rFonts w:ascii="Times New Roman" w:eastAsia="Times New Roman" w:hAnsi="Times New Roman" w:cs="Times New Roman"/>
          <w:bCs/>
          <w:sz w:val="26"/>
          <w:szCs w:val="26"/>
          <w:lang w:eastAsia="ru-RU"/>
        </w:rPr>
        <w:t>, выраженного в виде заявления</w:t>
      </w:r>
      <w:r w:rsidRPr="00334BD0">
        <w:rPr>
          <w:rFonts w:ascii="Times New Roman" w:eastAsia="Times New Roman" w:hAnsi="Times New Roman" w:cs="Times New Roman"/>
          <w:bCs/>
          <w:sz w:val="26"/>
          <w:szCs w:val="26"/>
          <w:lang w:eastAsia="ru-RU"/>
        </w:rPr>
        <w:t>).</w:t>
      </w:r>
    </w:p>
    <w:p w:rsidR="00FB07A2" w:rsidRPr="00334BD0" w:rsidRDefault="00FB07A2" w:rsidP="00334BD0">
      <w:pPr>
        <w:pStyle w:val="a4"/>
        <w:numPr>
          <w:ilvl w:val="0"/>
          <w:numId w:val="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FB07A2" w:rsidRPr="00334BD0" w:rsidRDefault="00A77384" w:rsidP="00334BD0">
      <w:pPr>
        <w:pStyle w:val="a4"/>
        <w:numPr>
          <w:ilvl w:val="0"/>
          <w:numId w:val="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w:t>
      </w:r>
      <w:r w:rsidR="00FB07A2" w:rsidRPr="00334BD0">
        <w:rPr>
          <w:rFonts w:ascii="Times New Roman" w:eastAsia="Times New Roman" w:hAnsi="Times New Roman" w:cs="Times New Roman"/>
          <w:bCs/>
          <w:sz w:val="26"/>
          <w:szCs w:val="26"/>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FB07A2" w:rsidRPr="00334BD0" w:rsidRDefault="00FB07A2" w:rsidP="00334BD0">
      <w:pPr>
        <w:pStyle w:val="a4"/>
        <w:numPr>
          <w:ilvl w:val="0"/>
          <w:numId w:val="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программа может быть использована для профессиональной подготовки лиц, не достигших 18 лет.</w:t>
      </w:r>
    </w:p>
    <w:p w:rsidR="00334BD0" w:rsidRDefault="00FB07A2" w:rsidP="00334BD0">
      <w:pPr>
        <w:shd w:val="clear" w:color="auto" w:fill="FFFFFF"/>
        <w:spacing w:before="100" w:beforeAutospacing="1" w:after="100" w:afterAutospacing="1" w:line="276" w:lineRule="auto"/>
        <w:ind w:firstLine="993"/>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
          <w:sz w:val="26"/>
          <w:szCs w:val="26"/>
          <w:lang w:eastAsia="ru-RU"/>
        </w:rPr>
        <w:t xml:space="preserve">II. </w:t>
      </w:r>
      <w:r w:rsidR="00A77384" w:rsidRPr="00334BD0">
        <w:rPr>
          <w:rFonts w:ascii="Times New Roman" w:eastAsia="Times New Roman" w:hAnsi="Times New Roman" w:cs="Times New Roman"/>
          <w:b/>
          <w:sz w:val="26"/>
          <w:szCs w:val="26"/>
          <w:lang w:eastAsia="ru-RU"/>
        </w:rPr>
        <w:t>У</w:t>
      </w:r>
      <w:r w:rsidRPr="00334BD0">
        <w:rPr>
          <w:rFonts w:ascii="Times New Roman" w:eastAsia="Times New Roman" w:hAnsi="Times New Roman" w:cs="Times New Roman"/>
          <w:b/>
          <w:sz w:val="26"/>
          <w:szCs w:val="26"/>
          <w:lang w:eastAsia="ru-RU"/>
        </w:rPr>
        <w:t>чебный план</w:t>
      </w:r>
    </w:p>
    <w:p w:rsidR="00FB07A2" w:rsidRPr="00334BD0" w:rsidRDefault="00A77384" w:rsidP="00334BD0">
      <w:pPr>
        <w:shd w:val="clear" w:color="auto" w:fill="FFFFFF"/>
        <w:spacing w:before="100" w:beforeAutospacing="1" w:after="100" w:afterAutospacing="1" w:line="276" w:lineRule="auto"/>
        <w:ind w:firstLine="993"/>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00FB07A2" w:rsidRPr="00334BD0">
        <w:rPr>
          <w:rFonts w:ascii="Times New Roman" w:eastAsia="Times New Roman" w:hAnsi="Times New Roman" w:cs="Times New Roman"/>
          <w:bCs/>
          <w:sz w:val="26"/>
          <w:szCs w:val="26"/>
          <w:lang w:eastAsia="ru-RU"/>
        </w:rPr>
        <w:tab/>
      </w:r>
      <w:r w:rsidR="00FB07A2" w:rsidRPr="00334BD0">
        <w:rPr>
          <w:rFonts w:ascii="Times New Roman" w:eastAsia="Times New Roman" w:hAnsi="Times New Roman" w:cs="Times New Roman"/>
          <w:bCs/>
          <w:sz w:val="26"/>
          <w:szCs w:val="26"/>
          <w:lang w:eastAsia="ru-RU"/>
        </w:rPr>
        <w:tab/>
      </w:r>
      <w:r w:rsidR="00FB07A2" w:rsidRPr="00334BD0">
        <w:rPr>
          <w:rFonts w:ascii="Times New Roman" w:eastAsia="Times New Roman" w:hAnsi="Times New Roman" w:cs="Times New Roman"/>
          <w:bCs/>
          <w:sz w:val="26"/>
          <w:szCs w:val="26"/>
          <w:lang w:eastAsia="ru-RU"/>
        </w:rPr>
        <w:tab/>
      </w:r>
      <w:r w:rsidR="00FB07A2" w:rsidRPr="00334BD0">
        <w:rPr>
          <w:rFonts w:ascii="Times New Roman" w:eastAsia="Times New Roman" w:hAnsi="Times New Roman" w:cs="Times New Roman"/>
          <w:bCs/>
          <w:sz w:val="26"/>
          <w:szCs w:val="26"/>
          <w:lang w:eastAsia="ru-RU"/>
        </w:rPr>
        <w:tab/>
      </w:r>
      <w:r w:rsidR="00FB07A2" w:rsidRPr="00334BD0">
        <w:rPr>
          <w:rFonts w:ascii="Times New Roman" w:eastAsia="Times New Roman" w:hAnsi="Times New Roman" w:cs="Times New Roman"/>
          <w:bCs/>
          <w:sz w:val="26"/>
          <w:szCs w:val="26"/>
          <w:lang w:eastAsia="ru-RU"/>
        </w:rPr>
        <w:tab/>
      </w:r>
      <w:r w:rsidR="00FB07A2" w:rsidRPr="00334BD0">
        <w:rPr>
          <w:rFonts w:ascii="Times New Roman" w:eastAsia="Times New Roman" w:hAnsi="Times New Roman" w:cs="Times New Roman"/>
          <w:bCs/>
          <w:sz w:val="26"/>
          <w:szCs w:val="26"/>
          <w:lang w:eastAsia="ru-RU"/>
        </w:rPr>
        <w:tab/>
      </w:r>
      <w:r w:rsidR="00FB07A2" w:rsidRPr="00334BD0">
        <w:rPr>
          <w:rFonts w:ascii="Times New Roman" w:eastAsia="Times New Roman" w:hAnsi="Times New Roman" w:cs="Times New Roman"/>
          <w:bCs/>
          <w:sz w:val="26"/>
          <w:szCs w:val="26"/>
          <w:lang w:eastAsia="ru-RU"/>
        </w:rPr>
        <w:tab/>
        <w:t> Таблица 1</w:t>
      </w:r>
    </w:p>
    <w:tbl>
      <w:tblPr>
        <w:tblW w:w="5000" w:type="pct"/>
        <w:tblCellMar>
          <w:top w:w="15" w:type="dxa"/>
          <w:left w:w="15" w:type="dxa"/>
          <w:bottom w:w="15" w:type="dxa"/>
          <w:right w:w="15" w:type="dxa"/>
        </w:tblCellMar>
        <w:tblLook w:val="04A0" w:firstRow="1" w:lastRow="0" w:firstColumn="1" w:lastColumn="0" w:noHBand="0" w:noVBand="1"/>
      </w:tblPr>
      <w:tblGrid>
        <w:gridCol w:w="4742"/>
        <w:gridCol w:w="1483"/>
        <w:gridCol w:w="1894"/>
        <w:gridCol w:w="1819"/>
      </w:tblGrid>
      <w:tr w:rsidR="00FB07A2" w:rsidRPr="00334BD0" w:rsidTr="00FB07A2">
        <w:tc>
          <w:tcPr>
            <w:tcW w:w="238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Учебные предметы</w:t>
            </w:r>
          </w:p>
        </w:tc>
        <w:tc>
          <w:tcPr>
            <w:tcW w:w="2614" w:type="pct"/>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 часов</w:t>
            </w:r>
          </w:p>
        </w:tc>
      </w:tr>
      <w:tr w:rsidR="00FB07A2" w:rsidRPr="00334BD0" w:rsidTr="00FB07A2">
        <w:tc>
          <w:tcPr>
            <w:tcW w:w="2386" w:type="pct"/>
            <w:vMerge/>
            <w:tcBorders>
              <w:top w:val="single" w:sz="6" w:space="0" w:color="000000"/>
              <w:left w:val="single" w:sz="6" w:space="0" w:color="000000"/>
              <w:bottom w:val="single" w:sz="6" w:space="0" w:color="000000"/>
              <w:right w:val="single" w:sz="6" w:space="0" w:color="000000"/>
            </w:tcBorders>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746" w:type="pct"/>
            <w:vMerge w:val="restar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Всего</w:t>
            </w:r>
          </w:p>
        </w:tc>
        <w:tc>
          <w:tcPr>
            <w:tcW w:w="1868" w:type="pct"/>
            <w:gridSpan w:val="2"/>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 том числе</w:t>
            </w:r>
          </w:p>
        </w:tc>
      </w:tr>
      <w:tr w:rsidR="00FB07A2" w:rsidRPr="00334BD0" w:rsidTr="00FB07A2">
        <w:tc>
          <w:tcPr>
            <w:tcW w:w="2386" w:type="pct"/>
            <w:vMerge/>
            <w:tcBorders>
              <w:top w:val="single" w:sz="6" w:space="0" w:color="000000"/>
              <w:left w:val="single" w:sz="6" w:space="0" w:color="000000"/>
              <w:bottom w:val="single" w:sz="6" w:space="0" w:color="000000"/>
              <w:right w:val="single" w:sz="6" w:space="0" w:color="000000"/>
            </w:tcBorders>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746" w:type="pct"/>
            <w:vMerge/>
            <w:tcBorders>
              <w:bottom w:val="single" w:sz="6" w:space="0" w:color="000000"/>
              <w:right w:val="single" w:sz="6" w:space="0" w:color="000000"/>
            </w:tcBorders>
            <w:vAlign w:val="center"/>
            <w:hideMark/>
          </w:tcPr>
          <w:p w:rsidR="00FB07A2" w:rsidRPr="00334BD0" w:rsidRDefault="00FB07A2" w:rsidP="00334BD0">
            <w:pPr>
              <w:spacing w:after="0" w:line="276" w:lineRule="auto"/>
              <w:jc w:val="center"/>
              <w:rPr>
                <w:rFonts w:ascii="Times New Roman" w:eastAsia="Times New Roman" w:hAnsi="Times New Roman" w:cs="Times New Roman"/>
                <w:bCs/>
                <w:sz w:val="26"/>
                <w:szCs w:val="26"/>
                <w:lang w:eastAsia="ru-RU"/>
              </w:rPr>
            </w:pP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Теоретические занятия</w:t>
            </w: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Практические занятия</w:t>
            </w:r>
          </w:p>
        </w:tc>
      </w:tr>
      <w:tr w:rsidR="00FB07A2" w:rsidRPr="00334BD0" w:rsidTr="00FB07A2">
        <w:tc>
          <w:tcPr>
            <w:tcW w:w="5000" w:type="pct"/>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Учебные предметы базового цикла</w:t>
            </w:r>
          </w:p>
        </w:tc>
      </w:tr>
      <w:tr w:rsidR="00FB07A2" w:rsidRPr="00334BD0" w:rsidTr="00FB07A2">
        <w:tc>
          <w:tcPr>
            <w:tcW w:w="238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Основы </w:t>
            </w:r>
            <w:hyperlink r:id="rId23" w:anchor="block_4" w:history="1">
              <w:r w:rsidRPr="00334BD0">
                <w:rPr>
                  <w:rFonts w:ascii="Times New Roman" w:eastAsia="Times New Roman" w:hAnsi="Times New Roman" w:cs="Times New Roman"/>
                  <w:bCs/>
                  <w:sz w:val="26"/>
                  <w:szCs w:val="26"/>
                  <w:lang w:eastAsia="ru-RU"/>
                </w:rPr>
                <w:t>законодательства</w:t>
              </w:r>
            </w:hyperlink>
            <w:r w:rsidRPr="00334BD0">
              <w:rPr>
                <w:rFonts w:ascii="Times New Roman" w:eastAsia="Times New Roman" w:hAnsi="Times New Roman" w:cs="Times New Roman"/>
                <w:bCs/>
                <w:sz w:val="26"/>
                <w:szCs w:val="26"/>
                <w:lang w:eastAsia="ru-RU"/>
              </w:rPr>
              <w:t xml:space="preserve"> в сфере дорожного движения</w:t>
            </w:r>
          </w:p>
        </w:tc>
        <w:tc>
          <w:tcPr>
            <w:tcW w:w="74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42</w:t>
            </w: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30</w:t>
            </w: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12</w:t>
            </w:r>
          </w:p>
        </w:tc>
      </w:tr>
      <w:tr w:rsidR="00FB07A2" w:rsidRPr="00334BD0" w:rsidTr="00FB07A2">
        <w:tc>
          <w:tcPr>
            <w:tcW w:w="238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Психофизиологические основы деятельности водителя</w:t>
            </w:r>
          </w:p>
        </w:tc>
        <w:tc>
          <w:tcPr>
            <w:tcW w:w="74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12</w:t>
            </w: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r>
      <w:tr w:rsidR="00FB07A2" w:rsidRPr="00334BD0" w:rsidTr="00FB07A2">
        <w:tc>
          <w:tcPr>
            <w:tcW w:w="238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управления транспортными средствами</w:t>
            </w:r>
          </w:p>
        </w:tc>
        <w:tc>
          <w:tcPr>
            <w:tcW w:w="74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14</w:t>
            </w: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12</w:t>
            </w: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FB07A2">
        <w:tc>
          <w:tcPr>
            <w:tcW w:w="238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Первая помощь при дорожно-транспортном происшествии</w:t>
            </w:r>
          </w:p>
        </w:tc>
        <w:tc>
          <w:tcPr>
            <w:tcW w:w="74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16</w:t>
            </w: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r>
      <w:tr w:rsidR="00FB07A2" w:rsidRPr="00334BD0" w:rsidTr="00FB07A2">
        <w:tc>
          <w:tcPr>
            <w:tcW w:w="5000" w:type="pct"/>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Учебные предметы специального цикла</w:t>
            </w:r>
          </w:p>
        </w:tc>
      </w:tr>
      <w:tr w:rsidR="00FB07A2" w:rsidRPr="00334BD0" w:rsidTr="00FB07A2">
        <w:tc>
          <w:tcPr>
            <w:tcW w:w="238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Устройство и техническое обслуживание транспортных средств категории "В" как объектов управления</w:t>
            </w:r>
          </w:p>
        </w:tc>
        <w:tc>
          <w:tcPr>
            <w:tcW w:w="74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20</w:t>
            </w: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18</w:t>
            </w: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FB07A2">
        <w:tc>
          <w:tcPr>
            <w:tcW w:w="238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управления транспортными средствами категории "В"</w:t>
            </w:r>
          </w:p>
        </w:tc>
        <w:tc>
          <w:tcPr>
            <w:tcW w:w="74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12</w:t>
            </w: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r>
      <w:tr w:rsidR="00FB07A2" w:rsidRPr="00334BD0" w:rsidTr="00FB07A2">
        <w:tc>
          <w:tcPr>
            <w:tcW w:w="238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Вождение транспортных средств категории "В" (с механической трансмиссией / с автоматической трансмиссией)</w:t>
            </w:r>
            <w:hyperlink r:id="rId24" w:anchor="block_2100111" w:history="1">
              <w:r w:rsidRPr="00334BD0">
                <w:rPr>
                  <w:rFonts w:ascii="Times New Roman" w:eastAsia="Times New Roman" w:hAnsi="Times New Roman" w:cs="Times New Roman"/>
                  <w:bCs/>
                  <w:sz w:val="26"/>
                  <w:szCs w:val="26"/>
                  <w:lang w:eastAsia="ru-RU"/>
                </w:rPr>
                <w:t>*</w:t>
              </w:r>
            </w:hyperlink>
          </w:p>
        </w:tc>
        <w:tc>
          <w:tcPr>
            <w:tcW w:w="74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56/54</w:t>
            </w: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56/54</w:t>
            </w:r>
          </w:p>
        </w:tc>
      </w:tr>
      <w:tr w:rsidR="00FB07A2" w:rsidRPr="00334BD0" w:rsidTr="00FB07A2">
        <w:tc>
          <w:tcPr>
            <w:tcW w:w="5000" w:type="pct"/>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Учебные предметы профессионального цикла</w:t>
            </w:r>
          </w:p>
        </w:tc>
      </w:tr>
      <w:tr w:rsidR="00FB07A2" w:rsidRPr="00334BD0" w:rsidTr="00FB07A2">
        <w:tc>
          <w:tcPr>
            <w:tcW w:w="238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Организация и выполнение грузовых перевозок автомобильным транспортом</w:t>
            </w:r>
          </w:p>
        </w:tc>
        <w:tc>
          <w:tcPr>
            <w:tcW w:w="74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38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Организация и выполнение пассажирских перевозок автомобильным транспортом</w:t>
            </w:r>
          </w:p>
        </w:tc>
        <w:tc>
          <w:tcPr>
            <w:tcW w:w="74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6</w:t>
            </w: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6</w:t>
            </w: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5000" w:type="pct"/>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Квалификационный экзамен</w:t>
            </w:r>
          </w:p>
        </w:tc>
      </w:tr>
      <w:tr w:rsidR="00FB07A2" w:rsidRPr="00334BD0" w:rsidTr="00FB07A2">
        <w:tc>
          <w:tcPr>
            <w:tcW w:w="238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Квалификационный экзамен</w:t>
            </w:r>
          </w:p>
        </w:tc>
        <w:tc>
          <w:tcPr>
            <w:tcW w:w="74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FB07A2">
        <w:tc>
          <w:tcPr>
            <w:tcW w:w="238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Итого</w:t>
            </w:r>
          </w:p>
        </w:tc>
        <w:tc>
          <w:tcPr>
            <w:tcW w:w="74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190/188</w:t>
            </w:r>
          </w:p>
        </w:tc>
        <w:tc>
          <w:tcPr>
            <w:tcW w:w="953"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100</w:t>
            </w:r>
          </w:p>
        </w:tc>
        <w:tc>
          <w:tcPr>
            <w:tcW w:w="915"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90/88</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34BD0" w:rsidRDefault="00334BD0">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lastRenderedPageBreak/>
        <w:t xml:space="preserve"> III. </w:t>
      </w:r>
      <w:r w:rsidR="00A77384" w:rsidRPr="00334BD0">
        <w:rPr>
          <w:rFonts w:ascii="Times New Roman" w:eastAsia="Times New Roman" w:hAnsi="Times New Roman" w:cs="Times New Roman"/>
          <w:b/>
          <w:sz w:val="26"/>
          <w:szCs w:val="26"/>
          <w:lang w:eastAsia="ru-RU"/>
        </w:rPr>
        <w:t>Р</w:t>
      </w:r>
      <w:r w:rsidRPr="00334BD0">
        <w:rPr>
          <w:rFonts w:ascii="Times New Roman" w:eastAsia="Times New Roman" w:hAnsi="Times New Roman" w:cs="Times New Roman"/>
          <w:b/>
          <w:sz w:val="26"/>
          <w:szCs w:val="26"/>
          <w:lang w:eastAsia="ru-RU"/>
        </w:rPr>
        <w:t>абочие программы учебных предметов</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3.1. Базовый цикл  программы.</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3.1.1. Учебный предмет "Основы законодательства в сфере дорожного движения".</w:t>
      </w:r>
    </w:p>
    <w:p w:rsidR="00334BD0" w:rsidRDefault="00FB07A2" w:rsidP="00334BD0">
      <w:pPr>
        <w:shd w:val="clear" w:color="auto" w:fill="FFFFFF"/>
        <w:spacing w:before="100" w:beforeAutospacing="1" w:after="100" w:afterAutospacing="1" w:line="276" w:lineRule="auto"/>
        <w:ind w:firstLine="993"/>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Распределение учебных часов по разделам и темам </w:t>
      </w:r>
    </w:p>
    <w:p w:rsidR="00FB07A2" w:rsidRPr="00334BD0" w:rsidRDefault="00A77384" w:rsidP="00334BD0">
      <w:pPr>
        <w:shd w:val="clear" w:color="auto" w:fill="FFFFFF"/>
        <w:spacing w:before="100" w:beforeAutospacing="1" w:after="100" w:afterAutospacing="1" w:line="276" w:lineRule="auto"/>
        <w:ind w:firstLine="993"/>
        <w:jc w:val="right"/>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00FB07A2" w:rsidRPr="00334BD0">
        <w:rPr>
          <w:rFonts w:ascii="Times New Roman" w:eastAsia="Times New Roman" w:hAnsi="Times New Roman" w:cs="Times New Roman"/>
          <w:bCs/>
          <w:sz w:val="26"/>
          <w:szCs w:val="26"/>
          <w:lang w:eastAsia="ru-RU"/>
        </w:rPr>
        <w:t>Таблица 2</w:t>
      </w:r>
    </w:p>
    <w:tbl>
      <w:tblPr>
        <w:tblW w:w="5000" w:type="pct"/>
        <w:tblCellMar>
          <w:top w:w="15" w:type="dxa"/>
          <w:left w:w="15" w:type="dxa"/>
          <w:bottom w:w="15" w:type="dxa"/>
          <w:right w:w="15" w:type="dxa"/>
        </w:tblCellMar>
        <w:tblLook w:val="04A0" w:firstRow="1" w:lastRow="0" w:firstColumn="1" w:lastColumn="0" w:noHBand="0" w:noVBand="1"/>
      </w:tblPr>
      <w:tblGrid>
        <w:gridCol w:w="5021"/>
        <w:gridCol w:w="1071"/>
        <w:gridCol w:w="2159"/>
        <w:gridCol w:w="1687"/>
      </w:tblGrid>
      <w:tr w:rsidR="00FB07A2" w:rsidRPr="00334BD0" w:rsidTr="00FB07A2">
        <w:tc>
          <w:tcPr>
            <w:tcW w:w="2526"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Наименование разделов и тем</w:t>
            </w:r>
          </w:p>
        </w:tc>
        <w:tc>
          <w:tcPr>
            <w:tcW w:w="2474" w:type="pct"/>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 часов</w:t>
            </w:r>
          </w:p>
        </w:tc>
      </w:tr>
      <w:tr w:rsidR="00FB07A2" w:rsidRPr="00334BD0" w:rsidTr="00FB07A2">
        <w:tc>
          <w:tcPr>
            <w:tcW w:w="2526" w:type="pct"/>
            <w:vMerge/>
            <w:tcBorders>
              <w:top w:val="single" w:sz="6" w:space="0" w:color="000000"/>
              <w:left w:val="single" w:sz="6" w:space="0" w:color="000000"/>
              <w:bottom w:val="single" w:sz="6" w:space="0" w:color="000000"/>
              <w:right w:val="single" w:sz="6" w:space="0" w:color="000000"/>
            </w:tcBorders>
            <w:vAlign w:val="center"/>
            <w:hideMark/>
          </w:tcPr>
          <w:p w:rsidR="00FB07A2" w:rsidRPr="00334BD0" w:rsidRDefault="00FB07A2" w:rsidP="00334BD0">
            <w:pPr>
              <w:spacing w:after="0" w:line="276" w:lineRule="auto"/>
              <w:ind w:hanging="8"/>
              <w:jc w:val="both"/>
              <w:rPr>
                <w:rFonts w:ascii="Times New Roman" w:eastAsia="Times New Roman" w:hAnsi="Times New Roman" w:cs="Times New Roman"/>
                <w:bCs/>
                <w:sz w:val="26"/>
                <w:szCs w:val="26"/>
                <w:lang w:eastAsia="ru-RU"/>
              </w:rPr>
            </w:pPr>
          </w:p>
        </w:tc>
        <w:tc>
          <w:tcPr>
            <w:tcW w:w="539" w:type="pct"/>
            <w:vMerge w:val="restar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Всего</w:t>
            </w:r>
          </w:p>
        </w:tc>
        <w:tc>
          <w:tcPr>
            <w:tcW w:w="1935" w:type="pct"/>
            <w:gridSpan w:val="2"/>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 том числе</w:t>
            </w:r>
          </w:p>
        </w:tc>
      </w:tr>
      <w:tr w:rsidR="00FB07A2" w:rsidRPr="00334BD0" w:rsidTr="00FB07A2">
        <w:tc>
          <w:tcPr>
            <w:tcW w:w="2526" w:type="pct"/>
            <w:vMerge/>
            <w:tcBorders>
              <w:top w:val="single" w:sz="6" w:space="0" w:color="000000"/>
              <w:left w:val="single" w:sz="6" w:space="0" w:color="000000"/>
              <w:bottom w:val="single" w:sz="6" w:space="0" w:color="000000"/>
              <w:right w:val="single" w:sz="6" w:space="0" w:color="000000"/>
            </w:tcBorders>
            <w:vAlign w:val="center"/>
            <w:hideMark/>
          </w:tcPr>
          <w:p w:rsidR="00FB07A2" w:rsidRPr="00334BD0" w:rsidRDefault="00FB07A2" w:rsidP="00334BD0">
            <w:pPr>
              <w:spacing w:after="0" w:line="276" w:lineRule="auto"/>
              <w:ind w:hanging="8"/>
              <w:jc w:val="both"/>
              <w:rPr>
                <w:rFonts w:ascii="Times New Roman" w:eastAsia="Times New Roman" w:hAnsi="Times New Roman" w:cs="Times New Roman"/>
                <w:bCs/>
                <w:sz w:val="26"/>
                <w:szCs w:val="26"/>
                <w:lang w:eastAsia="ru-RU"/>
              </w:rPr>
            </w:pPr>
          </w:p>
        </w:tc>
        <w:tc>
          <w:tcPr>
            <w:tcW w:w="539" w:type="pct"/>
            <w:vMerge/>
            <w:tcBorders>
              <w:bottom w:val="single" w:sz="6" w:space="0" w:color="000000"/>
              <w:right w:val="single" w:sz="6" w:space="0" w:color="000000"/>
            </w:tcBorders>
            <w:vAlign w:val="center"/>
            <w:hideMark/>
          </w:tcPr>
          <w:p w:rsidR="00FB07A2" w:rsidRPr="00334BD0" w:rsidRDefault="00FB07A2" w:rsidP="00334BD0">
            <w:pPr>
              <w:spacing w:after="0" w:line="276" w:lineRule="auto"/>
              <w:ind w:hanging="8"/>
              <w:jc w:val="center"/>
              <w:rPr>
                <w:rFonts w:ascii="Times New Roman" w:eastAsia="Times New Roman" w:hAnsi="Times New Roman" w:cs="Times New Roman"/>
                <w:bCs/>
                <w:sz w:val="26"/>
                <w:szCs w:val="26"/>
                <w:lang w:eastAsia="ru-RU"/>
              </w:rPr>
            </w:pP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Теоретические занятия</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Практические занятия</w:t>
            </w:r>
          </w:p>
        </w:tc>
      </w:tr>
      <w:tr w:rsidR="00FB07A2" w:rsidRPr="00334BD0" w:rsidTr="00FB07A2">
        <w:tc>
          <w:tcPr>
            <w:tcW w:w="5000" w:type="pct"/>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Законодательство в сфере дорожного движения</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505A09"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hyperlink r:id="rId25" w:anchor="block_4" w:history="1">
              <w:r w:rsidR="00FB07A2" w:rsidRPr="00334BD0">
                <w:rPr>
                  <w:rFonts w:ascii="Times New Roman" w:eastAsia="Times New Roman" w:hAnsi="Times New Roman" w:cs="Times New Roman"/>
                  <w:bCs/>
                  <w:sz w:val="26"/>
                  <w:szCs w:val="26"/>
                  <w:lang w:eastAsia="ru-RU"/>
                </w:rPr>
                <w:t>Законодательство</w:t>
              </w:r>
            </w:hyperlink>
            <w:r w:rsidR="00FB07A2" w:rsidRPr="00334BD0">
              <w:rPr>
                <w:rFonts w:ascii="Times New Roman" w:eastAsia="Times New Roman" w:hAnsi="Times New Roman" w:cs="Times New Roman"/>
                <w:bCs/>
                <w:sz w:val="26"/>
                <w:szCs w:val="26"/>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Законодательство, устанавливающее ответственность за нарушения в сфере дорожного движения</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3</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3</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
                <w:i/>
                <w:iCs/>
                <w:sz w:val="26"/>
                <w:szCs w:val="26"/>
                <w:lang w:eastAsia="ru-RU"/>
              </w:rPr>
            </w:pPr>
            <w:r w:rsidRPr="00334BD0">
              <w:rPr>
                <w:rFonts w:ascii="Times New Roman" w:eastAsia="Times New Roman" w:hAnsi="Times New Roman" w:cs="Times New Roman"/>
                <w:b/>
                <w:i/>
                <w:iCs/>
                <w:sz w:val="26"/>
                <w:szCs w:val="26"/>
                <w:lang w:eastAsia="ru-RU"/>
              </w:rPr>
              <w:t xml:space="preserve">Итого по </w:t>
            </w:r>
            <w:hyperlink r:id="rId26" w:anchor="block_2201" w:history="1">
              <w:r w:rsidRPr="00334BD0">
                <w:rPr>
                  <w:rFonts w:ascii="Times New Roman" w:eastAsia="Times New Roman" w:hAnsi="Times New Roman" w:cs="Times New Roman"/>
                  <w:b/>
                  <w:i/>
                  <w:iCs/>
                  <w:sz w:val="26"/>
                  <w:szCs w:val="26"/>
                  <w:lang w:eastAsia="ru-RU"/>
                </w:rPr>
                <w:t>разделу</w:t>
              </w:r>
            </w:hyperlink>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5000" w:type="pct"/>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Правила дорожного движения</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Общие положения, основные понятия и термины, используемые в </w:t>
            </w:r>
            <w:hyperlink r:id="rId27" w:anchor="block_1000" w:history="1">
              <w:r w:rsidRPr="00334BD0">
                <w:rPr>
                  <w:rFonts w:ascii="Times New Roman" w:eastAsia="Times New Roman" w:hAnsi="Times New Roman" w:cs="Times New Roman"/>
                  <w:bCs/>
                  <w:sz w:val="26"/>
                  <w:szCs w:val="26"/>
                  <w:lang w:eastAsia="ru-RU"/>
                </w:rPr>
                <w:t>Правилах</w:t>
              </w:r>
            </w:hyperlink>
            <w:r w:rsidRPr="00334BD0">
              <w:rPr>
                <w:rFonts w:ascii="Times New Roman" w:eastAsia="Times New Roman" w:hAnsi="Times New Roman" w:cs="Times New Roman"/>
                <w:bCs/>
                <w:sz w:val="26"/>
                <w:szCs w:val="26"/>
                <w:lang w:eastAsia="ru-RU"/>
              </w:rPr>
              <w:t xml:space="preserve"> дорожного движения</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Обязанности участников дорожного движения</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Дорожные знаки</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5</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5</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Дорожная разметка</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Порядок движения и расположение транспортных средств на проезжей части</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6</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Остановка и стоянка транспортных средств</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Регулирование дорожного движения</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Проезд перекрестков</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6</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Проезд пешеходных переходов, мест остановок маршрутных транспортных средств и железнодорожных переездов</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6</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Порядок использования внешних световых приборов и звуковых сигналов</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Буксировка транспортных средств, перевозка людей и грузов</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Требования к оборудованию и техническому состоянию транспортных средств</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
                <w:i/>
                <w:iCs/>
                <w:sz w:val="26"/>
                <w:szCs w:val="26"/>
                <w:lang w:eastAsia="ru-RU"/>
              </w:rPr>
            </w:pPr>
            <w:r w:rsidRPr="00334BD0">
              <w:rPr>
                <w:rFonts w:ascii="Times New Roman" w:eastAsia="Times New Roman" w:hAnsi="Times New Roman" w:cs="Times New Roman"/>
                <w:b/>
                <w:i/>
                <w:iCs/>
                <w:sz w:val="26"/>
                <w:szCs w:val="26"/>
                <w:lang w:eastAsia="ru-RU"/>
              </w:rPr>
              <w:t xml:space="preserve">Итого по </w:t>
            </w:r>
            <w:hyperlink r:id="rId28" w:anchor="block_2202" w:history="1">
              <w:r w:rsidRPr="00334BD0">
                <w:rPr>
                  <w:rFonts w:ascii="Times New Roman" w:eastAsia="Times New Roman" w:hAnsi="Times New Roman" w:cs="Times New Roman"/>
                  <w:b/>
                  <w:i/>
                  <w:iCs/>
                  <w:sz w:val="26"/>
                  <w:szCs w:val="26"/>
                  <w:lang w:eastAsia="ru-RU"/>
                </w:rPr>
                <w:t>разделу</w:t>
              </w:r>
            </w:hyperlink>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
                <w:i/>
                <w:iCs/>
                <w:sz w:val="26"/>
                <w:szCs w:val="26"/>
                <w:lang w:eastAsia="ru-RU"/>
              </w:rPr>
            </w:pPr>
            <w:r w:rsidRPr="00334BD0">
              <w:rPr>
                <w:rFonts w:ascii="Times New Roman" w:eastAsia="Times New Roman" w:hAnsi="Times New Roman" w:cs="Times New Roman"/>
                <w:b/>
                <w:i/>
                <w:iCs/>
                <w:sz w:val="26"/>
                <w:szCs w:val="26"/>
                <w:lang w:eastAsia="ru-RU"/>
              </w:rPr>
              <w:t>38</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
                <w:i/>
                <w:iCs/>
                <w:sz w:val="26"/>
                <w:szCs w:val="26"/>
                <w:lang w:eastAsia="ru-RU"/>
              </w:rPr>
            </w:pPr>
            <w:r w:rsidRPr="00334BD0">
              <w:rPr>
                <w:rFonts w:ascii="Times New Roman" w:eastAsia="Times New Roman" w:hAnsi="Times New Roman" w:cs="Times New Roman"/>
                <w:b/>
                <w:i/>
                <w:iCs/>
                <w:sz w:val="26"/>
                <w:szCs w:val="26"/>
                <w:lang w:eastAsia="ru-RU"/>
              </w:rPr>
              <w:t>26</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
                <w:i/>
                <w:iCs/>
                <w:sz w:val="26"/>
                <w:szCs w:val="26"/>
                <w:lang w:eastAsia="ru-RU"/>
              </w:rPr>
            </w:pPr>
            <w:r w:rsidRPr="00334BD0">
              <w:rPr>
                <w:rFonts w:ascii="Times New Roman" w:eastAsia="Times New Roman" w:hAnsi="Times New Roman" w:cs="Times New Roman"/>
                <w:b/>
                <w:i/>
                <w:iCs/>
                <w:sz w:val="26"/>
                <w:szCs w:val="26"/>
                <w:lang w:eastAsia="ru-RU"/>
              </w:rPr>
              <w:t>12</w:t>
            </w:r>
          </w:p>
        </w:tc>
      </w:tr>
      <w:tr w:rsidR="00FB07A2" w:rsidRPr="00334BD0" w:rsidTr="00FB07A2">
        <w:tc>
          <w:tcPr>
            <w:tcW w:w="252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
                <w:i/>
                <w:iCs/>
                <w:sz w:val="26"/>
                <w:szCs w:val="26"/>
                <w:lang w:eastAsia="ru-RU"/>
              </w:rPr>
            </w:pPr>
            <w:r w:rsidRPr="00334BD0">
              <w:rPr>
                <w:rFonts w:ascii="Times New Roman" w:eastAsia="Times New Roman" w:hAnsi="Times New Roman" w:cs="Times New Roman"/>
                <w:b/>
                <w:i/>
                <w:iCs/>
                <w:sz w:val="26"/>
                <w:szCs w:val="26"/>
                <w:lang w:eastAsia="ru-RU"/>
              </w:rPr>
              <w:t>Итого</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
                <w:i/>
                <w:iCs/>
                <w:sz w:val="26"/>
                <w:szCs w:val="26"/>
                <w:lang w:eastAsia="ru-RU"/>
              </w:rPr>
            </w:pPr>
            <w:r w:rsidRPr="00334BD0">
              <w:rPr>
                <w:rFonts w:ascii="Times New Roman" w:eastAsia="Times New Roman" w:hAnsi="Times New Roman" w:cs="Times New Roman"/>
                <w:b/>
                <w:i/>
                <w:iCs/>
                <w:sz w:val="26"/>
                <w:szCs w:val="26"/>
                <w:lang w:eastAsia="ru-RU"/>
              </w:rPr>
              <w:t>42</w:t>
            </w:r>
          </w:p>
        </w:tc>
        <w:tc>
          <w:tcPr>
            <w:tcW w:w="10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
                <w:i/>
                <w:iCs/>
                <w:sz w:val="26"/>
                <w:szCs w:val="26"/>
                <w:lang w:eastAsia="ru-RU"/>
              </w:rPr>
            </w:pPr>
            <w:r w:rsidRPr="00334BD0">
              <w:rPr>
                <w:rFonts w:ascii="Times New Roman" w:eastAsia="Times New Roman" w:hAnsi="Times New Roman" w:cs="Times New Roman"/>
                <w:b/>
                <w:i/>
                <w:iCs/>
                <w:sz w:val="26"/>
                <w:szCs w:val="26"/>
                <w:lang w:eastAsia="ru-RU"/>
              </w:rPr>
              <w:t>30</w:t>
            </w:r>
          </w:p>
        </w:tc>
        <w:tc>
          <w:tcPr>
            <w:tcW w:w="84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center"/>
              <w:rPr>
                <w:rFonts w:ascii="Times New Roman" w:eastAsia="Times New Roman" w:hAnsi="Times New Roman" w:cs="Times New Roman"/>
                <w:b/>
                <w:i/>
                <w:iCs/>
                <w:sz w:val="26"/>
                <w:szCs w:val="26"/>
                <w:lang w:eastAsia="ru-RU"/>
              </w:rPr>
            </w:pPr>
            <w:r w:rsidRPr="00334BD0">
              <w:rPr>
                <w:rFonts w:ascii="Times New Roman" w:eastAsia="Times New Roman" w:hAnsi="Times New Roman" w:cs="Times New Roman"/>
                <w:b/>
                <w:i/>
                <w:iCs/>
                <w:sz w:val="26"/>
                <w:szCs w:val="26"/>
                <w:lang w:eastAsia="ru-RU"/>
              </w:rPr>
              <w:t>12</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3.1.1.1. Законодательство в сфере дорожного движения.</w:t>
      </w:r>
    </w:p>
    <w:p w:rsidR="00FB07A2" w:rsidRPr="00334BD0" w:rsidRDefault="00505A09"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hyperlink r:id="rId29" w:anchor="block_4" w:history="1">
        <w:r w:rsidR="00FB07A2" w:rsidRPr="00334BD0">
          <w:rPr>
            <w:rFonts w:ascii="Times New Roman" w:eastAsia="Times New Roman" w:hAnsi="Times New Roman" w:cs="Times New Roman"/>
            <w:bCs/>
            <w:sz w:val="26"/>
            <w:szCs w:val="26"/>
            <w:lang w:eastAsia="ru-RU"/>
          </w:rPr>
          <w:t>Законодательство</w:t>
        </w:r>
      </w:hyperlink>
      <w:r w:rsidR="00FB07A2" w:rsidRPr="00334BD0">
        <w:rPr>
          <w:rFonts w:ascii="Times New Roman" w:eastAsia="Times New Roman" w:hAnsi="Times New Roman" w:cs="Times New Roman"/>
          <w:bCs/>
          <w:sz w:val="26"/>
          <w:szCs w:val="26"/>
          <w:lang w:eastAsia="ru-RU"/>
        </w:rPr>
        <w:t xml:space="preserve">,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30" w:anchor="block_2" w:history="1">
        <w:r w:rsidR="00FB07A2" w:rsidRPr="00334BD0">
          <w:rPr>
            <w:rFonts w:ascii="Times New Roman" w:eastAsia="Times New Roman" w:hAnsi="Times New Roman" w:cs="Times New Roman"/>
            <w:bCs/>
            <w:sz w:val="26"/>
            <w:szCs w:val="26"/>
            <w:lang w:eastAsia="ru-RU"/>
          </w:rPr>
          <w:t>законодательства</w:t>
        </w:r>
      </w:hyperlink>
      <w:r w:rsidR="00FB07A2" w:rsidRPr="00334BD0">
        <w:rPr>
          <w:rFonts w:ascii="Times New Roman" w:eastAsia="Times New Roman" w:hAnsi="Times New Roman" w:cs="Times New Roman"/>
          <w:bCs/>
          <w:sz w:val="26"/>
          <w:szCs w:val="26"/>
          <w:lang w:eastAsia="ru-RU"/>
        </w:rPr>
        <w:t xml:space="preserve"> в области охраны окружающей среды.</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Законодательство, устанавливающее ответственность за нарушения в сфере дорожного движения: задачи и принципы </w:t>
      </w:r>
      <w:hyperlink r:id="rId31" w:anchor="block_1001" w:history="1">
        <w:r w:rsidRPr="00334BD0">
          <w:rPr>
            <w:rFonts w:ascii="Times New Roman" w:eastAsia="Times New Roman" w:hAnsi="Times New Roman" w:cs="Times New Roman"/>
            <w:bCs/>
            <w:sz w:val="26"/>
            <w:szCs w:val="26"/>
            <w:lang w:eastAsia="ru-RU"/>
          </w:rPr>
          <w:t>Уголовного кодекса</w:t>
        </w:r>
      </w:hyperlink>
      <w:r w:rsidRPr="00334BD0">
        <w:rPr>
          <w:rFonts w:ascii="Times New Roman" w:eastAsia="Times New Roman" w:hAnsi="Times New Roman" w:cs="Times New Roman"/>
          <w:bCs/>
          <w:sz w:val="26"/>
          <w:szCs w:val="26"/>
          <w:lang w:eastAsia="ru-RU"/>
        </w:rPr>
        <w:t xml:space="preserve">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32" w:anchor="block_10" w:history="1">
        <w:r w:rsidRPr="00334BD0">
          <w:rPr>
            <w:rFonts w:ascii="Times New Roman" w:eastAsia="Times New Roman" w:hAnsi="Times New Roman" w:cs="Times New Roman"/>
            <w:bCs/>
            <w:sz w:val="26"/>
            <w:szCs w:val="26"/>
            <w:lang w:eastAsia="ru-RU"/>
          </w:rPr>
          <w:t>законодательства</w:t>
        </w:r>
      </w:hyperlink>
      <w:r w:rsidRPr="00334BD0">
        <w:rPr>
          <w:rFonts w:ascii="Times New Roman" w:eastAsia="Times New Roman" w:hAnsi="Times New Roman" w:cs="Times New Roman"/>
          <w:bCs/>
          <w:sz w:val="26"/>
          <w:szCs w:val="26"/>
          <w:lang w:eastAsia="ru-RU"/>
        </w:rPr>
        <w:t xml:space="preserve">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3" w:anchor="block_3" w:history="1">
        <w:r w:rsidRPr="00334BD0">
          <w:rPr>
            <w:rFonts w:ascii="Times New Roman" w:eastAsia="Times New Roman" w:hAnsi="Times New Roman" w:cs="Times New Roman"/>
            <w:bCs/>
            <w:sz w:val="26"/>
            <w:szCs w:val="26"/>
            <w:lang w:eastAsia="ru-RU"/>
          </w:rPr>
          <w:t>гражданское законодательство</w:t>
        </w:r>
      </w:hyperlink>
      <w:r w:rsidRPr="00334BD0">
        <w:rPr>
          <w:rFonts w:ascii="Times New Roman" w:eastAsia="Times New Roman" w:hAnsi="Times New Roman" w:cs="Times New Roman"/>
          <w:bCs/>
          <w:sz w:val="26"/>
          <w:szCs w:val="26"/>
          <w:lang w:eastAsia="ru-RU"/>
        </w:rPr>
        <w:t xml:space="preserve">;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334BD0">
        <w:rPr>
          <w:rFonts w:ascii="Times New Roman" w:eastAsia="Times New Roman" w:hAnsi="Times New Roman" w:cs="Times New Roman"/>
          <w:bCs/>
          <w:sz w:val="26"/>
          <w:szCs w:val="26"/>
          <w:lang w:eastAsia="ru-RU"/>
        </w:rPr>
        <w:t>причинителя</w:t>
      </w:r>
      <w:proofErr w:type="spellEnd"/>
      <w:r w:rsidRPr="00334BD0">
        <w:rPr>
          <w:rFonts w:ascii="Times New Roman" w:eastAsia="Times New Roman" w:hAnsi="Times New Roman" w:cs="Times New Roman"/>
          <w:bCs/>
          <w:sz w:val="26"/>
          <w:szCs w:val="26"/>
          <w:lang w:eastAsia="ru-RU"/>
        </w:rPr>
        <w:t xml:space="preserve"> вреда; общие положения; условия и порядок осуществления обязательного страхования; компенсационные выплаты.</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xml:space="preserve">3.1.1.2. </w:t>
      </w:r>
      <w:hyperlink r:id="rId34" w:anchor="block_1000" w:history="1">
        <w:r w:rsidRPr="00334BD0">
          <w:rPr>
            <w:rFonts w:ascii="Times New Roman" w:eastAsia="Times New Roman" w:hAnsi="Times New Roman" w:cs="Times New Roman"/>
            <w:b/>
            <w:sz w:val="26"/>
            <w:szCs w:val="26"/>
            <w:lang w:eastAsia="ru-RU"/>
          </w:rPr>
          <w:t>Правила</w:t>
        </w:r>
      </w:hyperlink>
      <w:r w:rsidRPr="00334BD0">
        <w:rPr>
          <w:rFonts w:ascii="Times New Roman" w:eastAsia="Times New Roman" w:hAnsi="Times New Roman" w:cs="Times New Roman"/>
          <w:b/>
          <w:sz w:val="26"/>
          <w:szCs w:val="26"/>
          <w:lang w:eastAsia="ru-RU"/>
        </w:rPr>
        <w:t xml:space="preserve"> дорожного движения.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Общие положения, основные понятия и термины, используемые в </w:t>
      </w:r>
      <w:hyperlink r:id="rId35" w:anchor="block_1000" w:history="1">
        <w:r w:rsidRPr="00334BD0">
          <w:rPr>
            <w:rFonts w:ascii="Times New Roman" w:eastAsia="Times New Roman" w:hAnsi="Times New Roman" w:cs="Times New Roman"/>
            <w:bCs/>
            <w:sz w:val="26"/>
            <w:szCs w:val="26"/>
            <w:lang w:eastAsia="ru-RU"/>
          </w:rPr>
          <w:t>Правилах</w:t>
        </w:r>
      </w:hyperlink>
      <w:r w:rsidRPr="00334BD0">
        <w:rPr>
          <w:rFonts w:ascii="Times New Roman" w:eastAsia="Times New Roman" w:hAnsi="Times New Roman" w:cs="Times New Roman"/>
          <w:bCs/>
          <w:sz w:val="26"/>
          <w:szCs w:val="26"/>
          <w:lang w:eastAsia="ru-RU"/>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w:t>
      </w:r>
      <w:r w:rsidRPr="00334BD0">
        <w:rPr>
          <w:rFonts w:ascii="Times New Roman" w:eastAsia="Times New Roman" w:hAnsi="Times New Roman" w:cs="Times New Roman"/>
          <w:bCs/>
          <w:sz w:val="26"/>
          <w:szCs w:val="26"/>
          <w:lang w:eastAsia="ru-RU"/>
        </w:rPr>
        <w:lastRenderedPageBreak/>
        <w:t>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w:t>
      </w:r>
      <w:r w:rsidRPr="00334BD0">
        <w:rPr>
          <w:rFonts w:ascii="Times New Roman" w:eastAsia="Times New Roman" w:hAnsi="Times New Roman" w:cs="Times New Roman"/>
          <w:bCs/>
          <w:sz w:val="26"/>
          <w:szCs w:val="26"/>
          <w:lang w:eastAsia="ru-RU"/>
        </w:rPr>
        <w:lastRenderedPageBreak/>
        <w:t>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w:t>
      </w:r>
      <w:r w:rsidRPr="00334BD0">
        <w:rPr>
          <w:rFonts w:ascii="Times New Roman" w:eastAsia="Times New Roman" w:hAnsi="Times New Roman" w:cs="Times New Roman"/>
          <w:bCs/>
          <w:sz w:val="26"/>
          <w:szCs w:val="26"/>
          <w:lang w:eastAsia="ru-RU"/>
        </w:rPr>
        <w:lastRenderedPageBreak/>
        <w:t>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w:t>
      </w:r>
      <w:r w:rsidRPr="00334BD0">
        <w:rPr>
          <w:rFonts w:ascii="Times New Roman" w:eastAsia="Times New Roman" w:hAnsi="Times New Roman" w:cs="Times New Roman"/>
          <w:bCs/>
          <w:sz w:val="26"/>
          <w:szCs w:val="26"/>
          <w:lang w:eastAsia="ru-RU"/>
        </w:rPr>
        <w:lastRenderedPageBreak/>
        <w:t>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3.1.2. Учебный предмет "Психофизиологические основы деятельности водителя".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 Распределение учебных часов по разделам и темам </w:t>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t> Таблица 3</w:t>
      </w:r>
    </w:p>
    <w:tbl>
      <w:tblPr>
        <w:tblW w:w="5000" w:type="pct"/>
        <w:tblCellMar>
          <w:top w:w="15" w:type="dxa"/>
          <w:left w:w="15" w:type="dxa"/>
          <w:bottom w:w="15" w:type="dxa"/>
          <w:right w:w="15" w:type="dxa"/>
        </w:tblCellMar>
        <w:tblLook w:val="04A0" w:firstRow="1" w:lastRow="0" w:firstColumn="1" w:lastColumn="0" w:noHBand="0" w:noVBand="1"/>
      </w:tblPr>
      <w:tblGrid>
        <w:gridCol w:w="5579"/>
        <w:gridCol w:w="795"/>
        <w:gridCol w:w="1767"/>
        <w:gridCol w:w="1797"/>
      </w:tblGrid>
      <w:tr w:rsidR="00FB07A2" w:rsidRPr="00334BD0" w:rsidTr="00FB07A2">
        <w:tc>
          <w:tcPr>
            <w:tcW w:w="2807" w:type="pct"/>
            <w:vMerge w:val="restart"/>
            <w:tcBorders>
              <w:top w:val="single" w:sz="6" w:space="0" w:color="000000"/>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Наименование разделов и тем</w:t>
            </w:r>
          </w:p>
        </w:tc>
        <w:tc>
          <w:tcPr>
            <w:tcW w:w="2193" w:type="pct"/>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 часов</w:t>
            </w:r>
          </w:p>
        </w:tc>
      </w:tr>
      <w:tr w:rsidR="00FB07A2" w:rsidRPr="00334BD0" w:rsidTr="00FB07A2">
        <w:tc>
          <w:tcPr>
            <w:tcW w:w="2807" w:type="pct"/>
            <w:vMerge/>
            <w:tcBorders>
              <w:top w:val="single" w:sz="6" w:space="0" w:color="000000"/>
              <w:left w:val="single" w:sz="6" w:space="0" w:color="000000"/>
              <w:right w:val="single" w:sz="6" w:space="0" w:color="000000"/>
            </w:tcBorders>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400"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Всего</w:t>
            </w:r>
          </w:p>
        </w:tc>
        <w:tc>
          <w:tcPr>
            <w:tcW w:w="88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Теоретические занятия</w:t>
            </w:r>
          </w:p>
        </w:tc>
        <w:tc>
          <w:tcPr>
            <w:tcW w:w="904"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Практические занятия</w:t>
            </w:r>
          </w:p>
        </w:tc>
      </w:tr>
      <w:tr w:rsidR="00FB07A2" w:rsidRPr="00334BD0" w:rsidTr="00FB07A2">
        <w:tc>
          <w:tcPr>
            <w:tcW w:w="280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Познавательные функции, системы восприятия и </w:t>
            </w:r>
            <w:r w:rsidRPr="00334BD0">
              <w:rPr>
                <w:rFonts w:ascii="Times New Roman" w:eastAsia="Times New Roman" w:hAnsi="Times New Roman" w:cs="Times New Roman"/>
                <w:bCs/>
                <w:sz w:val="26"/>
                <w:szCs w:val="26"/>
                <w:lang w:eastAsia="ru-RU"/>
              </w:rPr>
              <w:lastRenderedPageBreak/>
              <w:t>психомоторные навыки</w:t>
            </w:r>
          </w:p>
        </w:tc>
        <w:tc>
          <w:tcPr>
            <w:tcW w:w="400"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2</w:t>
            </w:r>
          </w:p>
        </w:tc>
        <w:tc>
          <w:tcPr>
            <w:tcW w:w="88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4"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80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Этические основы деятельности водителя</w:t>
            </w:r>
          </w:p>
        </w:tc>
        <w:tc>
          <w:tcPr>
            <w:tcW w:w="400"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4"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80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эффективного общения</w:t>
            </w:r>
          </w:p>
        </w:tc>
        <w:tc>
          <w:tcPr>
            <w:tcW w:w="400"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4"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80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Эмоциональные состояния и профилактика конфликтов</w:t>
            </w:r>
          </w:p>
        </w:tc>
        <w:tc>
          <w:tcPr>
            <w:tcW w:w="400"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4"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80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Саморегуляция</w:t>
            </w:r>
            <w:proofErr w:type="spellEnd"/>
            <w:r w:rsidRPr="00334BD0">
              <w:rPr>
                <w:rFonts w:ascii="Times New Roman" w:eastAsia="Times New Roman" w:hAnsi="Times New Roman" w:cs="Times New Roman"/>
                <w:bCs/>
                <w:sz w:val="26"/>
                <w:szCs w:val="26"/>
                <w:lang w:eastAsia="ru-RU"/>
              </w:rPr>
              <w:t xml:space="preserve"> и профилактика конфликто</w:t>
            </w:r>
            <w:proofErr w:type="gramStart"/>
            <w:r w:rsidRPr="00334BD0">
              <w:rPr>
                <w:rFonts w:ascii="Times New Roman" w:eastAsia="Times New Roman" w:hAnsi="Times New Roman" w:cs="Times New Roman"/>
                <w:bCs/>
                <w:sz w:val="26"/>
                <w:szCs w:val="26"/>
                <w:lang w:eastAsia="ru-RU"/>
              </w:rPr>
              <w:t>в(</w:t>
            </w:r>
            <w:proofErr w:type="gramEnd"/>
            <w:r w:rsidRPr="00334BD0">
              <w:rPr>
                <w:rFonts w:ascii="Times New Roman" w:eastAsia="Times New Roman" w:hAnsi="Times New Roman" w:cs="Times New Roman"/>
                <w:bCs/>
                <w:sz w:val="26"/>
                <w:szCs w:val="26"/>
                <w:lang w:eastAsia="ru-RU"/>
              </w:rPr>
              <w:t>психологический практикум)</w:t>
            </w:r>
          </w:p>
        </w:tc>
        <w:tc>
          <w:tcPr>
            <w:tcW w:w="400"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88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c>
          <w:tcPr>
            <w:tcW w:w="904"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r>
      <w:tr w:rsidR="00FB07A2" w:rsidRPr="00334BD0" w:rsidTr="00FB07A2">
        <w:tc>
          <w:tcPr>
            <w:tcW w:w="280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Итого</w:t>
            </w:r>
          </w:p>
        </w:tc>
        <w:tc>
          <w:tcPr>
            <w:tcW w:w="400"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12</w:t>
            </w:r>
          </w:p>
        </w:tc>
        <w:tc>
          <w:tcPr>
            <w:tcW w:w="88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c>
          <w:tcPr>
            <w:tcW w:w="904"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334BD0">
        <w:rPr>
          <w:rFonts w:ascii="Times New Roman" w:eastAsia="Times New Roman" w:hAnsi="Times New Roman" w:cs="Times New Roman"/>
          <w:bCs/>
          <w:sz w:val="26"/>
          <w:szCs w:val="26"/>
          <w:lang w:eastAsia="ru-RU"/>
        </w:rPr>
        <w:t>монотония</w:t>
      </w:r>
      <w:proofErr w:type="spellEnd"/>
      <w:r w:rsidRPr="00334BD0">
        <w:rPr>
          <w:rFonts w:ascii="Times New Roman" w:eastAsia="Times New Roman" w:hAnsi="Times New Roman" w:cs="Times New Roman"/>
          <w:bCs/>
          <w:sz w:val="26"/>
          <w:szCs w:val="26"/>
          <w:lang w:eastAsia="ru-RU"/>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w:t>
      </w:r>
      <w:r w:rsidRPr="00334BD0">
        <w:rPr>
          <w:rFonts w:ascii="Times New Roman" w:eastAsia="Times New Roman" w:hAnsi="Times New Roman" w:cs="Times New Roman"/>
          <w:bCs/>
          <w:sz w:val="26"/>
          <w:szCs w:val="26"/>
          <w:lang w:eastAsia="ru-RU"/>
        </w:rPr>
        <w:lastRenderedPageBreak/>
        <w:t>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эффективного общения: понятие общения, его функции, этапы общения; стороны общения, их общая характеристика(общение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334BD0">
        <w:rPr>
          <w:rFonts w:ascii="Times New Roman" w:eastAsia="Times New Roman" w:hAnsi="Times New Roman" w:cs="Times New Roman"/>
          <w:bCs/>
          <w:sz w:val="26"/>
          <w:szCs w:val="26"/>
          <w:lang w:eastAsia="ru-RU"/>
        </w:rPr>
        <w:t>саморегуляции</w:t>
      </w:r>
      <w:proofErr w:type="spellEnd"/>
      <w:r w:rsidRPr="00334BD0">
        <w:rPr>
          <w:rFonts w:ascii="Times New Roman" w:eastAsia="Times New Roman" w:hAnsi="Times New Roman" w:cs="Times New Roman"/>
          <w:bCs/>
          <w:sz w:val="26"/>
          <w:szCs w:val="26"/>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Саморегуляция</w:t>
      </w:r>
      <w:proofErr w:type="spellEnd"/>
      <w:r w:rsidRPr="00334BD0">
        <w:rPr>
          <w:rFonts w:ascii="Times New Roman" w:eastAsia="Times New Roman" w:hAnsi="Times New Roman" w:cs="Times New Roman"/>
          <w:bCs/>
          <w:sz w:val="26"/>
          <w:szCs w:val="26"/>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334BD0">
        <w:rPr>
          <w:rFonts w:ascii="Times New Roman" w:eastAsia="Times New Roman" w:hAnsi="Times New Roman" w:cs="Times New Roman"/>
          <w:bCs/>
          <w:sz w:val="26"/>
          <w:szCs w:val="26"/>
          <w:lang w:eastAsia="ru-RU"/>
        </w:rPr>
        <w:t>саморегуляции</w:t>
      </w:r>
      <w:proofErr w:type="spellEnd"/>
      <w:r w:rsidRPr="00334BD0">
        <w:rPr>
          <w:rFonts w:ascii="Times New Roman" w:eastAsia="Times New Roman" w:hAnsi="Times New Roman" w:cs="Times New Roman"/>
          <w:bCs/>
          <w:sz w:val="26"/>
          <w:szCs w:val="26"/>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3.1.3. Учебный предмет "Основы управления транспортными средствами".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Распределение учебных часов по разделам и темам</w:t>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34"/>
        <w:gridCol w:w="795"/>
        <w:gridCol w:w="1895"/>
        <w:gridCol w:w="1808"/>
      </w:tblGrid>
      <w:tr w:rsidR="00FB07A2" w:rsidRPr="00334BD0" w:rsidTr="00A77384">
        <w:tc>
          <w:tcPr>
            <w:tcW w:w="2736" w:type="pct"/>
            <w:vMerge w:val="restar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Наименование разделов и тем</w:t>
            </w:r>
          </w:p>
        </w:tc>
        <w:tc>
          <w:tcPr>
            <w:tcW w:w="2264" w:type="pct"/>
            <w:gridSpan w:val="3"/>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 часов</w:t>
            </w:r>
          </w:p>
        </w:tc>
      </w:tr>
      <w:tr w:rsidR="00FB07A2" w:rsidRPr="00334BD0" w:rsidTr="00A77384">
        <w:tc>
          <w:tcPr>
            <w:tcW w:w="2736" w:type="pct"/>
            <w:vMerge/>
            <w:vAlign w:val="center"/>
            <w:hideMark/>
          </w:tcPr>
          <w:p w:rsidR="00FB07A2" w:rsidRPr="00334BD0" w:rsidRDefault="00FB07A2" w:rsidP="00334BD0">
            <w:pPr>
              <w:spacing w:after="0" w:line="276" w:lineRule="auto"/>
              <w:ind w:hanging="5"/>
              <w:jc w:val="both"/>
              <w:rPr>
                <w:rFonts w:ascii="Times New Roman" w:eastAsia="Times New Roman" w:hAnsi="Times New Roman" w:cs="Times New Roman"/>
                <w:bCs/>
                <w:sz w:val="26"/>
                <w:szCs w:val="26"/>
                <w:lang w:eastAsia="ru-RU"/>
              </w:rPr>
            </w:pPr>
          </w:p>
        </w:tc>
        <w:tc>
          <w:tcPr>
            <w:tcW w:w="400" w:type="pct"/>
            <w:vMerge w:val="restar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Всего</w:t>
            </w:r>
          </w:p>
        </w:tc>
        <w:tc>
          <w:tcPr>
            <w:tcW w:w="1864" w:type="pct"/>
            <w:gridSpan w:val="2"/>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 том числе</w:t>
            </w:r>
          </w:p>
        </w:tc>
      </w:tr>
      <w:tr w:rsidR="00FB07A2" w:rsidRPr="00334BD0" w:rsidTr="00A77384">
        <w:tc>
          <w:tcPr>
            <w:tcW w:w="2736" w:type="pct"/>
            <w:vMerge/>
            <w:vAlign w:val="center"/>
            <w:hideMark/>
          </w:tcPr>
          <w:p w:rsidR="00FB07A2" w:rsidRPr="00334BD0" w:rsidRDefault="00FB07A2" w:rsidP="00334BD0">
            <w:pPr>
              <w:spacing w:after="0" w:line="276" w:lineRule="auto"/>
              <w:ind w:hanging="5"/>
              <w:jc w:val="both"/>
              <w:rPr>
                <w:rFonts w:ascii="Times New Roman" w:eastAsia="Times New Roman" w:hAnsi="Times New Roman" w:cs="Times New Roman"/>
                <w:bCs/>
                <w:sz w:val="26"/>
                <w:szCs w:val="26"/>
                <w:lang w:eastAsia="ru-RU"/>
              </w:rPr>
            </w:pPr>
          </w:p>
        </w:tc>
        <w:tc>
          <w:tcPr>
            <w:tcW w:w="400" w:type="pct"/>
            <w:vMerge/>
            <w:vAlign w:val="center"/>
            <w:hideMark/>
          </w:tcPr>
          <w:p w:rsidR="00FB07A2" w:rsidRPr="00334BD0" w:rsidRDefault="00FB07A2" w:rsidP="00334BD0">
            <w:pPr>
              <w:spacing w:after="0" w:line="276" w:lineRule="auto"/>
              <w:ind w:hanging="5"/>
              <w:jc w:val="both"/>
              <w:rPr>
                <w:rFonts w:ascii="Times New Roman" w:eastAsia="Times New Roman" w:hAnsi="Times New Roman" w:cs="Times New Roman"/>
                <w:bCs/>
                <w:sz w:val="26"/>
                <w:szCs w:val="26"/>
                <w:lang w:eastAsia="ru-RU"/>
              </w:rPr>
            </w:pPr>
          </w:p>
        </w:tc>
        <w:tc>
          <w:tcPr>
            <w:tcW w:w="95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Теоретические занятия</w:t>
            </w:r>
          </w:p>
        </w:tc>
        <w:tc>
          <w:tcPr>
            <w:tcW w:w="91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Практические занятия</w:t>
            </w:r>
          </w:p>
        </w:tc>
      </w:tr>
      <w:tr w:rsidR="00FB07A2" w:rsidRPr="00334BD0" w:rsidTr="00A77384">
        <w:tc>
          <w:tcPr>
            <w:tcW w:w="273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Дорожное движение</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5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1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A77384">
        <w:tc>
          <w:tcPr>
            <w:tcW w:w="273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Профессиональная надежность водителя</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5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1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A77384">
        <w:tc>
          <w:tcPr>
            <w:tcW w:w="273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Влияние свойств транспортного средства на эффективность и безопасность управления</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5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1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A77384">
        <w:tc>
          <w:tcPr>
            <w:tcW w:w="273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Дорожные условия и безопасность движения</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95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1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A77384">
        <w:tc>
          <w:tcPr>
            <w:tcW w:w="273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Принципы эффективного и безопасного управления транспортным средством</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5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1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A77384">
        <w:tc>
          <w:tcPr>
            <w:tcW w:w="273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Обеспечение безопасности наиболее уязвимых участников дорожного движения</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5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1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A77384">
        <w:tc>
          <w:tcPr>
            <w:tcW w:w="273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Итого</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14</w:t>
            </w:r>
          </w:p>
        </w:tc>
        <w:tc>
          <w:tcPr>
            <w:tcW w:w="95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12</w:t>
            </w:r>
          </w:p>
        </w:tc>
        <w:tc>
          <w:tcPr>
            <w:tcW w:w="91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w:t>
      </w:r>
      <w:r w:rsidRPr="00334BD0">
        <w:rPr>
          <w:rFonts w:ascii="Times New Roman" w:eastAsia="Times New Roman" w:hAnsi="Times New Roman" w:cs="Times New Roman"/>
          <w:bCs/>
          <w:sz w:val="26"/>
          <w:szCs w:val="26"/>
          <w:lang w:eastAsia="ru-RU"/>
        </w:rPr>
        <w:lastRenderedPageBreak/>
        <w:t xml:space="preserve">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334BD0">
        <w:rPr>
          <w:rFonts w:ascii="Times New Roman" w:eastAsia="Times New Roman" w:hAnsi="Times New Roman" w:cs="Times New Roman"/>
          <w:bCs/>
          <w:sz w:val="26"/>
          <w:szCs w:val="26"/>
          <w:lang w:eastAsia="ru-RU"/>
        </w:rPr>
        <w:t>гидроскольжение</w:t>
      </w:r>
      <w:proofErr w:type="spellEnd"/>
      <w:r w:rsidRPr="00334BD0">
        <w:rPr>
          <w:rFonts w:ascii="Times New Roman" w:eastAsia="Times New Roman" w:hAnsi="Times New Roman" w:cs="Times New Roman"/>
          <w:bCs/>
          <w:sz w:val="26"/>
          <w:szCs w:val="26"/>
          <w:lang w:eastAsia="ru-RU"/>
        </w:rPr>
        <w:t xml:space="preserve"> и </w:t>
      </w:r>
      <w:proofErr w:type="spellStart"/>
      <w:r w:rsidRPr="00334BD0">
        <w:rPr>
          <w:rFonts w:ascii="Times New Roman" w:eastAsia="Times New Roman" w:hAnsi="Times New Roman" w:cs="Times New Roman"/>
          <w:bCs/>
          <w:sz w:val="26"/>
          <w:szCs w:val="26"/>
          <w:lang w:eastAsia="ru-RU"/>
        </w:rPr>
        <w:t>аквапланирование</w:t>
      </w:r>
      <w:proofErr w:type="spellEnd"/>
      <w:r w:rsidRPr="00334BD0">
        <w:rPr>
          <w:rFonts w:ascii="Times New Roman" w:eastAsia="Times New Roman" w:hAnsi="Times New Roman" w:cs="Times New Roman"/>
          <w:bCs/>
          <w:sz w:val="26"/>
          <w:szCs w:val="26"/>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334BD0">
        <w:rPr>
          <w:rFonts w:ascii="Times New Roman" w:eastAsia="Times New Roman" w:hAnsi="Times New Roman" w:cs="Times New Roman"/>
          <w:bCs/>
          <w:sz w:val="26"/>
          <w:szCs w:val="26"/>
          <w:lang w:eastAsia="ru-RU"/>
        </w:rPr>
        <w:t>поворачиваемость</w:t>
      </w:r>
      <w:proofErr w:type="spellEnd"/>
      <w:r w:rsidRPr="00334BD0">
        <w:rPr>
          <w:rFonts w:ascii="Times New Roman" w:eastAsia="Times New Roman" w:hAnsi="Times New Roman" w:cs="Times New Roman"/>
          <w:bCs/>
          <w:sz w:val="26"/>
          <w:szCs w:val="26"/>
          <w:lang w:eastAsia="ru-RU"/>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Принципы эффективного и безопасного управления транспортным средством:</w:t>
      </w:r>
      <w:r w:rsidR="00A77384" w:rsidRPr="00334BD0">
        <w:rPr>
          <w:rFonts w:ascii="Times New Roman" w:eastAsia="Times New Roman" w:hAnsi="Times New Roman" w:cs="Times New Roman"/>
          <w:bCs/>
          <w:sz w:val="26"/>
          <w:szCs w:val="26"/>
          <w:lang w:eastAsia="ru-RU"/>
        </w:rPr>
        <w:t xml:space="preserve"> </w:t>
      </w:r>
      <w:r w:rsidRPr="00334BD0">
        <w:rPr>
          <w:rFonts w:ascii="Times New Roman" w:eastAsia="Times New Roman" w:hAnsi="Times New Roman" w:cs="Times New Roman"/>
          <w:bCs/>
          <w:sz w:val="26"/>
          <w:szCs w:val="26"/>
          <w:lang w:eastAsia="ru-RU"/>
        </w:rP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w:t>
      </w:r>
      <w:r w:rsidR="00A77384" w:rsidRPr="00334BD0">
        <w:rPr>
          <w:rFonts w:ascii="Times New Roman" w:eastAsia="Times New Roman" w:hAnsi="Times New Roman" w:cs="Times New Roman"/>
          <w:bCs/>
          <w:sz w:val="26"/>
          <w:szCs w:val="26"/>
          <w:lang w:eastAsia="ru-RU"/>
        </w:rPr>
        <w:t xml:space="preserve"> </w:t>
      </w:r>
      <w:r w:rsidRPr="00334BD0">
        <w:rPr>
          <w:rFonts w:ascii="Times New Roman" w:eastAsia="Times New Roman" w:hAnsi="Times New Roman" w:cs="Times New Roman"/>
          <w:bCs/>
          <w:sz w:val="26"/>
          <w:szCs w:val="26"/>
          <w:lang w:eastAsia="ru-RU"/>
        </w:rPr>
        <w:t xml:space="preserve">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w:t>
      </w:r>
      <w:r w:rsidRPr="00334BD0">
        <w:rPr>
          <w:rFonts w:ascii="Times New Roman" w:eastAsia="Times New Roman" w:hAnsi="Times New Roman" w:cs="Times New Roman"/>
          <w:bCs/>
          <w:sz w:val="26"/>
          <w:szCs w:val="26"/>
          <w:lang w:eastAsia="ru-RU"/>
        </w:rPr>
        <w:lastRenderedPageBreak/>
        <w:t>экономичного управления транспортным средством; факторы, влияющие на эксплуатационный расход топлива.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334BD0">
        <w:rPr>
          <w:rFonts w:ascii="Times New Roman" w:eastAsia="Times New Roman" w:hAnsi="Times New Roman" w:cs="Times New Roman"/>
          <w:bCs/>
          <w:sz w:val="26"/>
          <w:szCs w:val="26"/>
          <w:lang w:eastAsia="ru-RU"/>
        </w:rPr>
        <w:t>непристегнутых</w:t>
      </w:r>
      <w:proofErr w:type="spellEnd"/>
      <w:r w:rsidRPr="00334BD0">
        <w:rPr>
          <w:rFonts w:ascii="Times New Roman" w:eastAsia="Times New Roman" w:hAnsi="Times New Roman" w:cs="Times New Roman"/>
          <w:bCs/>
          <w:sz w:val="26"/>
          <w:szCs w:val="26"/>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Pr="00334BD0">
        <w:rPr>
          <w:rFonts w:ascii="Times New Roman" w:eastAsia="Times New Roman" w:hAnsi="Times New Roman" w:cs="Times New Roman"/>
          <w:bCs/>
          <w:sz w:val="26"/>
          <w:szCs w:val="26"/>
          <w:lang w:eastAsia="ru-RU"/>
        </w:rPr>
        <w:t>световозвращающие</w:t>
      </w:r>
      <w:proofErr w:type="spellEnd"/>
      <w:r w:rsidRPr="00334BD0">
        <w:rPr>
          <w:rFonts w:ascii="Times New Roman" w:eastAsia="Times New Roman" w:hAnsi="Times New Roman" w:cs="Times New Roman"/>
          <w:bCs/>
          <w:sz w:val="26"/>
          <w:szCs w:val="26"/>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3.1.4. Учебный предмет "Первая помощь при дорожно-транспортном происшествии".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 Распределение учебных часов по разделам и темам </w:t>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t> 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81"/>
        <w:gridCol w:w="1204"/>
        <w:gridCol w:w="2028"/>
        <w:gridCol w:w="2219"/>
      </w:tblGrid>
      <w:tr w:rsidR="00FB07A2" w:rsidRPr="00334BD0" w:rsidTr="00A77384">
        <w:tc>
          <w:tcPr>
            <w:tcW w:w="2256" w:type="pct"/>
            <w:vMerge w:val="restar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Наименование разделов и тем</w:t>
            </w:r>
          </w:p>
        </w:tc>
        <w:tc>
          <w:tcPr>
            <w:tcW w:w="2744" w:type="pct"/>
            <w:gridSpan w:val="3"/>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 часов</w:t>
            </w:r>
          </w:p>
        </w:tc>
      </w:tr>
      <w:tr w:rsidR="00FB07A2" w:rsidRPr="00334BD0" w:rsidTr="00A77384">
        <w:tc>
          <w:tcPr>
            <w:tcW w:w="2256" w:type="pct"/>
            <w:vMerge/>
            <w:vAlign w:val="center"/>
            <w:hideMark/>
          </w:tcPr>
          <w:p w:rsidR="00FB07A2" w:rsidRPr="00334BD0" w:rsidRDefault="00FB07A2" w:rsidP="00334BD0">
            <w:pPr>
              <w:spacing w:after="0" w:line="276" w:lineRule="auto"/>
              <w:ind w:hanging="5"/>
              <w:jc w:val="both"/>
              <w:rPr>
                <w:rFonts w:ascii="Times New Roman" w:eastAsia="Times New Roman" w:hAnsi="Times New Roman" w:cs="Times New Roman"/>
                <w:bCs/>
                <w:sz w:val="26"/>
                <w:szCs w:val="26"/>
                <w:lang w:eastAsia="ru-RU"/>
              </w:rPr>
            </w:pPr>
          </w:p>
        </w:tc>
        <w:tc>
          <w:tcPr>
            <w:tcW w:w="606" w:type="pct"/>
            <w:vMerge w:val="restar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Всего</w:t>
            </w:r>
          </w:p>
        </w:tc>
        <w:tc>
          <w:tcPr>
            <w:tcW w:w="2138" w:type="pct"/>
            <w:gridSpan w:val="2"/>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 том числе</w:t>
            </w:r>
          </w:p>
        </w:tc>
      </w:tr>
      <w:tr w:rsidR="00FB07A2" w:rsidRPr="00334BD0" w:rsidTr="00A77384">
        <w:tc>
          <w:tcPr>
            <w:tcW w:w="2256" w:type="pct"/>
            <w:vMerge/>
            <w:vAlign w:val="center"/>
            <w:hideMark/>
          </w:tcPr>
          <w:p w:rsidR="00FB07A2" w:rsidRPr="00334BD0" w:rsidRDefault="00FB07A2" w:rsidP="00334BD0">
            <w:pPr>
              <w:spacing w:after="0" w:line="276" w:lineRule="auto"/>
              <w:ind w:hanging="5"/>
              <w:jc w:val="both"/>
              <w:rPr>
                <w:rFonts w:ascii="Times New Roman" w:eastAsia="Times New Roman" w:hAnsi="Times New Roman" w:cs="Times New Roman"/>
                <w:bCs/>
                <w:sz w:val="26"/>
                <w:szCs w:val="26"/>
                <w:lang w:eastAsia="ru-RU"/>
              </w:rPr>
            </w:pPr>
          </w:p>
        </w:tc>
        <w:tc>
          <w:tcPr>
            <w:tcW w:w="606" w:type="pct"/>
            <w:vMerge/>
            <w:vAlign w:val="center"/>
            <w:hideMark/>
          </w:tcPr>
          <w:p w:rsidR="00FB07A2" w:rsidRPr="00334BD0" w:rsidRDefault="00FB07A2" w:rsidP="00334BD0">
            <w:pPr>
              <w:spacing w:after="0" w:line="276" w:lineRule="auto"/>
              <w:ind w:hanging="5"/>
              <w:jc w:val="both"/>
              <w:rPr>
                <w:rFonts w:ascii="Times New Roman" w:eastAsia="Times New Roman" w:hAnsi="Times New Roman" w:cs="Times New Roman"/>
                <w:bCs/>
                <w:sz w:val="26"/>
                <w:szCs w:val="26"/>
                <w:lang w:eastAsia="ru-RU"/>
              </w:rPr>
            </w:pPr>
          </w:p>
        </w:tc>
        <w:tc>
          <w:tcPr>
            <w:tcW w:w="1021"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Теоретические занятия</w:t>
            </w:r>
          </w:p>
        </w:tc>
        <w:tc>
          <w:tcPr>
            <w:tcW w:w="111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Практические занятия</w:t>
            </w:r>
          </w:p>
        </w:tc>
      </w:tr>
      <w:tr w:rsidR="00FB07A2" w:rsidRPr="00334BD0" w:rsidTr="00A77384">
        <w:tc>
          <w:tcPr>
            <w:tcW w:w="2256" w:type="pct"/>
            <w:tcMar>
              <w:top w:w="0" w:type="dxa"/>
              <w:left w:w="0" w:type="dxa"/>
              <w:bottom w:w="0" w:type="dxa"/>
              <w:right w:w="0" w:type="dxa"/>
            </w:tcMar>
            <w:vAlign w:val="cente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Организационно-правовые аспекты оказания первой помощи</w:t>
            </w:r>
          </w:p>
        </w:tc>
        <w:tc>
          <w:tcPr>
            <w:tcW w:w="606" w:type="pct"/>
            <w:tcMar>
              <w:top w:w="0" w:type="dxa"/>
              <w:left w:w="0" w:type="dxa"/>
              <w:bottom w:w="0" w:type="dxa"/>
              <w:right w:w="0" w:type="dxa"/>
            </w:tcMar>
            <w:vAlign w:val="cente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021" w:type="pct"/>
            <w:tcMar>
              <w:top w:w="0" w:type="dxa"/>
              <w:left w:w="0" w:type="dxa"/>
              <w:bottom w:w="0" w:type="dxa"/>
              <w:right w:w="0" w:type="dxa"/>
            </w:tcMar>
            <w:vAlign w:val="cente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11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A77384">
        <w:tc>
          <w:tcPr>
            <w:tcW w:w="225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Оказание первой помощи при отсутствии сознания, остановке дыхания и кровообращения</w:t>
            </w:r>
          </w:p>
        </w:tc>
        <w:tc>
          <w:tcPr>
            <w:tcW w:w="60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1021"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11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A77384">
        <w:tc>
          <w:tcPr>
            <w:tcW w:w="225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Оказание первой помощи при наружных кровотечениях и травмах</w:t>
            </w:r>
          </w:p>
        </w:tc>
        <w:tc>
          <w:tcPr>
            <w:tcW w:w="60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1021"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11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A77384">
        <w:tc>
          <w:tcPr>
            <w:tcW w:w="225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Оказание первой помощи при прочих состояниях, транспортировка пострадавших в дорожно-транспортном происшествии</w:t>
            </w:r>
          </w:p>
        </w:tc>
        <w:tc>
          <w:tcPr>
            <w:tcW w:w="60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6</w:t>
            </w:r>
          </w:p>
        </w:tc>
        <w:tc>
          <w:tcPr>
            <w:tcW w:w="1021"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11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r>
      <w:tr w:rsidR="00FB07A2" w:rsidRPr="00334BD0" w:rsidTr="00A77384">
        <w:tc>
          <w:tcPr>
            <w:tcW w:w="225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Итого</w:t>
            </w:r>
          </w:p>
        </w:tc>
        <w:tc>
          <w:tcPr>
            <w:tcW w:w="606"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16</w:t>
            </w:r>
          </w:p>
        </w:tc>
        <w:tc>
          <w:tcPr>
            <w:tcW w:w="1021"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c>
          <w:tcPr>
            <w:tcW w:w="111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 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w:t>
      </w:r>
      <w:r w:rsidRPr="00334BD0">
        <w:rPr>
          <w:rFonts w:ascii="Times New Roman" w:eastAsia="Times New Roman" w:hAnsi="Times New Roman" w:cs="Times New Roman"/>
          <w:bCs/>
          <w:sz w:val="26"/>
          <w:szCs w:val="26"/>
          <w:lang w:eastAsia="ru-RU"/>
        </w:rPr>
        <w:lastRenderedPageBreak/>
        <w:t>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34BD0"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w:t>
      </w:r>
      <w:r w:rsidRPr="00334BD0">
        <w:rPr>
          <w:rFonts w:ascii="Times New Roman" w:eastAsia="Times New Roman" w:hAnsi="Times New Roman" w:cs="Times New Roman"/>
          <w:bCs/>
          <w:sz w:val="26"/>
          <w:szCs w:val="26"/>
          <w:lang w:eastAsia="ru-RU"/>
        </w:rPr>
        <w:lastRenderedPageBreak/>
        <w:t xml:space="preserve">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334BD0">
        <w:rPr>
          <w:rFonts w:ascii="Times New Roman" w:eastAsia="Times New Roman" w:hAnsi="Times New Roman" w:cs="Times New Roman"/>
          <w:bCs/>
          <w:sz w:val="26"/>
          <w:szCs w:val="26"/>
          <w:lang w:eastAsia="ru-RU"/>
        </w:rPr>
        <w:t>окклюзионной</w:t>
      </w:r>
      <w:proofErr w:type="spellEnd"/>
      <w:r w:rsidRPr="00334BD0">
        <w:rPr>
          <w:rFonts w:ascii="Times New Roman" w:eastAsia="Times New Roman" w:hAnsi="Times New Roman" w:cs="Times New Roman"/>
          <w:bCs/>
          <w:sz w:val="26"/>
          <w:szCs w:val="26"/>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334BD0">
        <w:rPr>
          <w:rFonts w:ascii="Times New Roman" w:eastAsia="Times New Roman" w:hAnsi="Times New Roman" w:cs="Times New Roman"/>
          <w:bCs/>
          <w:sz w:val="26"/>
          <w:szCs w:val="26"/>
          <w:lang w:eastAsia="ru-RU"/>
        </w:rPr>
        <w:t>окклюзионной</w:t>
      </w:r>
      <w:proofErr w:type="spellEnd"/>
      <w:r w:rsidRPr="00334BD0">
        <w:rPr>
          <w:rFonts w:ascii="Times New Roman" w:eastAsia="Times New Roman" w:hAnsi="Times New Roman" w:cs="Times New Roman"/>
          <w:bCs/>
          <w:sz w:val="26"/>
          <w:szCs w:val="26"/>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334BD0">
        <w:rPr>
          <w:rFonts w:ascii="Times New Roman" w:eastAsia="Times New Roman" w:hAnsi="Times New Roman" w:cs="Times New Roman"/>
          <w:bCs/>
          <w:sz w:val="26"/>
          <w:szCs w:val="26"/>
          <w:lang w:eastAsia="ru-RU"/>
        </w:rPr>
        <w:t>аутоиммобилизация</w:t>
      </w:r>
      <w:proofErr w:type="spellEnd"/>
      <w:r w:rsidRPr="00334BD0">
        <w:rPr>
          <w:rFonts w:ascii="Times New Roman" w:eastAsia="Times New Roman" w:hAnsi="Times New Roman" w:cs="Times New Roman"/>
          <w:bCs/>
          <w:sz w:val="26"/>
          <w:szCs w:val="26"/>
          <w:lang w:eastAsia="ru-RU"/>
        </w:rPr>
        <w:t>, с использованием медицинских изделий); отработка приемов фиксации шейного отдела позвоночника.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w:t>
      </w:r>
      <w:r w:rsidRPr="00334BD0">
        <w:rPr>
          <w:rFonts w:ascii="Times New Roman" w:eastAsia="Times New Roman" w:hAnsi="Times New Roman" w:cs="Times New Roman"/>
          <w:bCs/>
          <w:sz w:val="26"/>
          <w:szCs w:val="26"/>
          <w:lang w:eastAsia="ru-RU"/>
        </w:rPr>
        <w:lastRenderedPageBreak/>
        <w:t xml:space="preserve">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334BD0">
        <w:rPr>
          <w:rFonts w:ascii="Times New Roman" w:eastAsia="Times New Roman" w:hAnsi="Times New Roman" w:cs="Times New Roman"/>
          <w:bCs/>
          <w:sz w:val="26"/>
          <w:szCs w:val="26"/>
          <w:lang w:eastAsia="ru-RU"/>
        </w:rPr>
        <w:t>холодовая</w:t>
      </w:r>
      <w:proofErr w:type="spellEnd"/>
      <w:r w:rsidRPr="00334BD0">
        <w:rPr>
          <w:rFonts w:ascii="Times New Roman" w:eastAsia="Times New Roman" w:hAnsi="Times New Roman" w:cs="Times New Roman"/>
          <w:bCs/>
          <w:sz w:val="26"/>
          <w:szCs w:val="26"/>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334BD0">
        <w:rPr>
          <w:rFonts w:ascii="Times New Roman" w:eastAsia="Times New Roman" w:hAnsi="Times New Roman" w:cs="Times New Roman"/>
          <w:bCs/>
          <w:sz w:val="26"/>
          <w:szCs w:val="26"/>
          <w:lang w:eastAsia="ru-RU"/>
        </w:rPr>
        <w:t>термоизолирующей</w:t>
      </w:r>
      <w:proofErr w:type="spellEnd"/>
      <w:r w:rsidRPr="00334BD0">
        <w:rPr>
          <w:rFonts w:ascii="Times New Roman" w:eastAsia="Times New Roman" w:hAnsi="Times New Roman" w:cs="Times New Roman"/>
          <w:bCs/>
          <w:sz w:val="26"/>
          <w:szCs w:val="26"/>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3.2. Специальный цикл  программы.</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3.2.1. Учебный предмет "Устройство и техническое обслуживание транспортных средств категории "В" как объектов управления".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Распределение учебных часов по разделам и темам</w:t>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t>Таблица 6</w:t>
      </w:r>
    </w:p>
    <w:tbl>
      <w:tblPr>
        <w:tblW w:w="5000" w:type="pct"/>
        <w:tblCellMar>
          <w:top w:w="15" w:type="dxa"/>
          <w:left w:w="15" w:type="dxa"/>
          <w:bottom w:w="15" w:type="dxa"/>
          <w:right w:w="15" w:type="dxa"/>
        </w:tblCellMar>
        <w:tblLook w:val="04A0" w:firstRow="1" w:lastRow="0" w:firstColumn="1" w:lastColumn="0" w:noHBand="0" w:noVBand="1"/>
      </w:tblPr>
      <w:tblGrid>
        <w:gridCol w:w="5301"/>
        <w:gridCol w:w="1071"/>
        <w:gridCol w:w="1761"/>
        <w:gridCol w:w="1805"/>
      </w:tblGrid>
      <w:tr w:rsidR="00FB07A2" w:rsidRPr="00334BD0" w:rsidTr="00FB07A2">
        <w:tc>
          <w:tcPr>
            <w:tcW w:w="2667" w:type="pct"/>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Наименование разделов и тем</w:t>
            </w:r>
          </w:p>
        </w:tc>
        <w:tc>
          <w:tcPr>
            <w:tcW w:w="2333" w:type="pct"/>
            <w:gridSpan w:val="3"/>
            <w:tcBorders>
              <w:top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 часов</w:t>
            </w:r>
          </w:p>
        </w:tc>
      </w:tr>
      <w:tr w:rsidR="00FB07A2" w:rsidRPr="00334BD0" w:rsidTr="00FB07A2">
        <w:tc>
          <w:tcPr>
            <w:tcW w:w="2667" w:type="pct"/>
            <w:vMerge/>
            <w:tcBorders>
              <w:top w:val="single" w:sz="6" w:space="0" w:color="000000"/>
              <w:left w:val="single" w:sz="6" w:space="0" w:color="000000"/>
              <w:bottom w:val="single" w:sz="6" w:space="0" w:color="000000"/>
              <w:right w:val="single" w:sz="6" w:space="0" w:color="000000"/>
            </w:tcBorders>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539" w:type="pct"/>
            <w:vMerge w:val="restar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Всего</w:t>
            </w:r>
          </w:p>
        </w:tc>
        <w:tc>
          <w:tcPr>
            <w:tcW w:w="1794" w:type="pct"/>
            <w:gridSpan w:val="2"/>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 том числе</w:t>
            </w:r>
          </w:p>
        </w:tc>
      </w:tr>
      <w:tr w:rsidR="00FB07A2" w:rsidRPr="00334BD0" w:rsidTr="00FB07A2">
        <w:tc>
          <w:tcPr>
            <w:tcW w:w="2667" w:type="pct"/>
            <w:vMerge/>
            <w:tcBorders>
              <w:top w:val="single" w:sz="6" w:space="0" w:color="000000"/>
              <w:left w:val="single" w:sz="6" w:space="0" w:color="000000"/>
              <w:bottom w:val="single" w:sz="6" w:space="0" w:color="000000"/>
              <w:right w:val="single" w:sz="6" w:space="0" w:color="000000"/>
            </w:tcBorders>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539" w:type="pct"/>
            <w:vMerge/>
            <w:tcBorders>
              <w:bottom w:val="single" w:sz="6" w:space="0" w:color="000000"/>
              <w:right w:val="single" w:sz="6" w:space="0" w:color="000000"/>
            </w:tcBorders>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Теоретические занятия</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Практические занятия</w:t>
            </w:r>
          </w:p>
        </w:tc>
      </w:tr>
      <w:tr w:rsidR="00FB07A2" w:rsidRPr="00334BD0" w:rsidTr="00FB07A2">
        <w:tc>
          <w:tcPr>
            <w:tcW w:w="5000" w:type="pct"/>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Устройство транспортных средств</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транспортных средств категории "В"</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Кузов автомобиля, рабочее место водителя, </w:t>
            </w:r>
            <w:r w:rsidRPr="00334BD0">
              <w:rPr>
                <w:rFonts w:ascii="Times New Roman" w:eastAsia="Times New Roman" w:hAnsi="Times New Roman" w:cs="Times New Roman"/>
                <w:bCs/>
                <w:sz w:val="26"/>
                <w:szCs w:val="26"/>
                <w:lang w:eastAsia="ru-RU"/>
              </w:rPr>
              <w:lastRenderedPageBreak/>
              <w:t>системы пассивной безопасности</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1</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Общее устройство и работа двигателя</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трансмиссии</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Назначение и состав ходовой части</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тормозных систем</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системы рулевого управления</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Электронные системы помощи водителю</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Источники и потребители электрической энергии</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прицепов и тягово-сцепных устройств</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Итого по </w:t>
            </w:r>
            <w:hyperlink r:id="rId36" w:anchor="block_2601" w:history="1">
              <w:r w:rsidRPr="00334BD0">
                <w:rPr>
                  <w:rFonts w:ascii="Times New Roman" w:eastAsia="Times New Roman" w:hAnsi="Times New Roman" w:cs="Times New Roman"/>
                  <w:bCs/>
                  <w:sz w:val="26"/>
                  <w:szCs w:val="26"/>
                  <w:lang w:eastAsia="ru-RU"/>
                </w:rPr>
                <w:t>разделу</w:t>
              </w:r>
            </w:hyperlink>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16</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16</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5000" w:type="pct"/>
            <w:gridSpan w:val="4"/>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Техническое обслуживание</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Система технического обслуживания</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Меры безопасности и защиты окружающей природной среды при эксплуатации транспортного средства</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Устранение неисправностей</w:t>
            </w:r>
            <w:hyperlink r:id="rId37" w:anchor="block_2600111" w:history="1">
              <w:r w:rsidRPr="00334BD0">
                <w:rPr>
                  <w:rFonts w:ascii="Times New Roman" w:eastAsia="Times New Roman" w:hAnsi="Times New Roman" w:cs="Times New Roman"/>
                  <w:bCs/>
                  <w:sz w:val="26"/>
                  <w:szCs w:val="26"/>
                  <w:lang w:eastAsia="ru-RU"/>
                </w:rPr>
                <w:t>*</w:t>
              </w:r>
            </w:hyperlink>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Итого по </w:t>
            </w:r>
            <w:hyperlink r:id="rId38" w:anchor="block_2602" w:history="1">
              <w:r w:rsidRPr="00334BD0">
                <w:rPr>
                  <w:rFonts w:ascii="Times New Roman" w:eastAsia="Times New Roman" w:hAnsi="Times New Roman" w:cs="Times New Roman"/>
                  <w:bCs/>
                  <w:sz w:val="26"/>
                  <w:szCs w:val="26"/>
                  <w:lang w:eastAsia="ru-RU"/>
                </w:rPr>
                <w:t>разделу</w:t>
              </w:r>
            </w:hyperlink>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FB07A2">
        <w:tc>
          <w:tcPr>
            <w:tcW w:w="2667"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Итого</w:t>
            </w:r>
          </w:p>
        </w:tc>
        <w:tc>
          <w:tcPr>
            <w:tcW w:w="53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20</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18</w:t>
            </w:r>
          </w:p>
        </w:tc>
        <w:tc>
          <w:tcPr>
            <w:tcW w:w="90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 Практическое занятие проводится на учебном транспортном средстве.</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3.2.1.1. Устройство транспортных средств.</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334BD0">
        <w:rPr>
          <w:rFonts w:ascii="Times New Roman" w:eastAsia="Times New Roman" w:hAnsi="Times New Roman" w:cs="Times New Roman"/>
          <w:bCs/>
          <w:sz w:val="26"/>
          <w:szCs w:val="26"/>
          <w:lang w:eastAsia="ru-RU"/>
        </w:rPr>
        <w:t>шумоизоляция</w:t>
      </w:r>
      <w:proofErr w:type="spellEnd"/>
      <w:r w:rsidRPr="00334BD0">
        <w:rPr>
          <w:rFonts w:ascii="Times New Roman" w:eastAsia="Times New Roman" w:hAnsi="Times New Roman" w:cs="Times New Roman"/>
          <w:bCs/>
          <w:sz w:val="26"/>
          <w:szCs w:val="26"/>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sidRPr="00334BD0">
        <w:rPr>
          <w:rFonts w:ascii="Times New Roman" w:eastAsia="Times New Roman" w:hAnsi="Times New Roman" w:cs="Times New Roman"/>
          <w:bCs/>
          <w:sz w:val="26"/>
          <w:szCs w:val="26"/>
          <w:lang w:eastAsia="ru-RU"/>
        </w:rPr>
        <w:t>омыватели</w:t>
      </w:r>
      <w:proofErr w:type="spellEnd"/>
      <w:r w:rsidRPr="00334BD0">
        <w:rPr>
          <w:rFonts w:ascii="Times New Roman" w:eastAsia="Times New Roman" w:hAnsi="Times New Roman" w:cs="Times New Roman"/>
          <w:bCs/>
          <w:sz w:val="26"/>
          <w:szCs w:val="26"/>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w:t>
      </w:r>
      <w:r w:rsidRPr="00334BD0">
        <w:rPr>
          <w:rFonts w:ascii="Times New Roman" w:eastAsia="Times New Roman" w:hAnsi="Times New Roman" w:cs="Times New Roman"/>
          <w:bCs/>
          <w:sz w:val="26"/>
          <w:szCs w:val="26"/>
          <w:lang w:eastAsia="ru-RU"/>
        </w:rPr>
        <w:lastRenderedPageBreak/>
        <w:t>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w:t>
      </w:r>
      <w:r w:rsidRPr="00334BD0">
        <w:rPr>
          <w:rFonts w:ascii="Times New Roman" w:eastAsia="Times New Roman" w:hAnsi="Times New Roman" w:cs="Times New Roman"/>
          <w:bCs/>
          <w:sz w:val="26"/>
          <w:szCs w:val="26"/>
          <w:lang w:eastAsia="ru-RU"/>
        </w:rPr>
        <w:lastRenderedPageBreak/>
        <w:t>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(далее-АБС), </w:t>
      </w:r>
      <w:proofErr w:type="spellStart"/>
      <w:r w:rsidRPr="00334BD0">
        <w:rPr>
          <w:rFonts w:ascii="Times New Roman" w:eastAsia="Times New Roman" w:hAnsi="Times New Roman" w:cs="Times New Roman"/>
          <w:bCs/>
          <w:sz w:val="26"/>
          <w:szCs w:val="26"/>
          <w:lang w:eastAsia="ru-RU"/>
        </w:rPr>
        <w:t>антипробуксовочная</w:t>
      </w:r>
      <w:proofErr w:type="spellEnd"/>
      <w:r w:rsidRPr="00334BD0">
        <w:rPr>
          <w:rFonts w:ascii="Times New Roman" w:eastAsia="Times New Roman" w:hAnsi="Times New Roman" w:cs="Times New Roman"/>
          <w:bCs/>
          <w:sz w:val="26"/>
          <w:szCs w:val="26"/>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334BD0">
        <w:rPr>
          <w:rFonts w:ascii="Times New Roman" w:eastAsia="Times New Roman" w:hAnsi="Times New Roman" w:cs="Times New Roman"/>
          <w:bCs/>
          <w:sz w:val="26"/>
          <w:szCs w:val="26"/>
          <w:lang w:eastAsia="ru-RU"/>
        </w:rPr>
        <w:t>трогания</w:t>
      </w:r>
      <w:proofErr w:type="spellEnd"/>
      <w:r w:rsidRPr="00334BD0">
        <w:rPr>
          <w:rFonts w:ascii="Times New Roman" w:eastAsia="Times New Roman" w:hAnsi="Times New Roman" w:cs="Times New Roman"/>
          <w:bCs/>
          <w:sz w:val="26"/>
          <w:szCs w:val="26"/>
          <w:lang w:eastAsia="ru-RU"/>
        </w:rPr>
        <w:t xml:space="preserve"> на подъеме, динамический ассистент </w:t>
      </w:r>
      <w:proofErr w:type="spellStart"/>
      <w:r w:rsidRPr="00334BD0">
        <w:rPr>
          <w:rFonts w:ascii="Times New Roman" w:eastAsia="Times New Roman" w:hAnsi="Times New Roman" w:cs="Times New Roman"/>
          <w:bCs/>
          <w:sz w:val="26"/>
          <w:szCs w:val="26"/>
          <w:lang w:eastAsia="ru-RU"/>
        </w:rPr>
        <w:t>трогания</w:t>
      </w:r>
      <w:proofErr w:type="spellEnd"/>
      <w:r w:rsidRPr="00334BD0">
        <w:rPr>
          <w:rFonts w:ascii="Times New Roman" w:eastAsia="Times New Roman" w:hAnsi="Times New Roman" w:cs="Times New Roman"/>
          <w:bCs/>
          <w:sz w:val="26"/>
          <w:szCs w:val="26"/>
          <w:lang w:eastAsia="ru-RU"/>
        </w:rPr>
        <w:t xml:space="preserve"> с места, функция автоматического включения </w:t>
      </w:r>
      <w:r w:rsidRPr="00334BD0">
        <w:rPr>
          <w:rFonts w:ascii="Times New Roman" w:eastAsia="Times New Roman" w:hAnsi="Times New Roman" w:cs="Times New Roman"/>
          <w:bCs/>
          <w:sz w:val="26"/>
          <w:szCs w:val="26"/>
          <w:lang w:eastAsia="ru-RU"/>
        </w:rPr>
        <w:lastRenderedPageBreak/>
        <w:t>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3.2.1.2. Техническое обслуживание.</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DE357A" w:rsidRPr="00334BD0" w:rsidRDefault="00DE357A" w:rsidP="00334BD0">
      <w:pPr>
        <w:spacing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br w:type="page"/>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lastRenderedPageBreak/>
        <w:t> 3.2.2. Учебный предмет "Основы управления транспортными средствами категории "В".</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 Распределение учебных часов по разделам и темам </w:t>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12"/>
        <w:gridCol w:w="781"/>
        <w:gridCol w:w="1655"/>
        <w:gridCol w:w="2484"/>
      </w:tblGrid>
      <w:tr w:rsidR="00FB07A2" w:rsidRPr="00334BD0" w:rsidTr="00A77384">
        <w:tc>
          <w:tcPr>
            <w:tcW w:w="2530" w:type="pct"/>
            <w:vMerge w:val="restar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Наименование разделов и тем</w:t>
            </w:r>
          </w:p>
        </w:tc>
        <w:tc>
          <w:tcPr>
            <w:tcW w:w="2470" w:type="pct"/>
            <w:gridSpan w:val="3"/>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 часов</w:t>
            </w:r>
          </w:p>
        </w:tc>
      </w:tr>
      <w:tr w:rsidR="00FB07A2" w:rsidRPr="00334BD0" w:rsidTr="00A77384">
        <w:tc>
          <w:tcPr>
            <w:tcW w:w="2530" w:type="pct"/>
            <w:vMerge/>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400" w:type="pct"/>
            <w:vMerge w:val="restar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Всего</w:t>
            </w:r>
          </w:p>
        </w:tc>
        <w:tc>
          <w:tcPr>
            <w:tcW w:w="2070" w:type="pct"/>
            <w:gridSpan w:val="2"/>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 том числе</w:t>
            </w:r>
          </w:p>
        </w:tc>
      </w:tr>
      <w:tr w:rsidR="00FB07A2" w:rsidRPr="00334BD0" w:rsidTr="00A77384">
        <w:tc>
          <w:tcPr>
            <w:tcW w:w="2530" w:type="pct"/>
            <w:vMerge/>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400" w:type="pct"/>
            <w:vMerge/>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813"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Теоретические занятия</w:t>
            </w:r>
          </w:p>
        </w:tc>
        <w:tc>
          <w:tcPr>
            <w:tcW w:w="125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Практические занятия</w:t>
            </w:r>
          </w:p>
        </w:tc>
      </w:tr>
      <w:tr w:rsidR="00FB07A2" w:rsidRPr="00334BD0" w:rsidTr="00A77384">
        <w:tc>
          <w:tcPr>
            <w:tcW w:w="253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Приемы управления транспортным средством</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13"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25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A77384">
        <w:tc>
          <w:tcPr>
            <w:tcW w:w="253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Управление транспортным средством в штатных ситуациях</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6</w:t>
            </w:r>
          </w:p>
        </w:tc>
        <w:tc>
          <w:tcPr>
            <w:tcW w:w="813"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125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A77384">
        <w:tc>
          <w:tcPr>
            <w:tcW w:w="253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Управление транспортным средством в нештатных ситуациях</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c>
          <w:tcPr>
            <w:tcW w:w="813"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25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A77384">
        <w:tc>
          <w:tcPr>
            <w:tcW w:w="253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Итого</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12</w:t>
            </w:r>
          </w:p>
        </w:tc>
        <w:tc>
          <w:tcPr>
            <w:tcW w:w="813"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c>
          <w:tcPr>
            <w:tcW w:w="125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334BD0">
        <w:rPr>
          <w:rFonts w:ascii="Times New Roman" w:eastAsia="Times New Roman" w:hAnsi="Times New Roman" w:cs="Times New Roman"/>
          <w:bCs/>
          <w:sz w:val="26"/>
          <w:szCs w:val="26"/>
          <w:lang w:eastAsia="ru-RU"/>
        </w:rPr>
        <w:t>трогании</w:t>
      </w:r>
      <w:proofErr w:type="spellEnd"/>
      <w:r w:rsidRPr="00334BD0">
        <w:rPr>
          <w:rFonts w:ascii="Times New Roman" w:eastAsia="Times New Roman" w:hAnsi="Times New Roman" w:cs="Times New Roman"/>
          <w:bCs/>
          <w:sz w:val="26"/>
          <w:szCs w:val="26"/>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w:t>
      </w:r>
      <w:r w:rsidRPr="00334BD0">
        <w:rPr>
          <w:rFonts w:ascii="Times New Roman" w:eastAsia="Times New Roman" w:hAnsi="Times New Roman" w:cs="Times New Roman"/>
          <w:bCs/>
          <w:sz w:val="26"/>
          <w:szCs w:val="26"/>
          <w:lang w:eastAsia="ru-RU"/>
        </w:rPr>
        <w:lastRenderedPageBreak/>
        <w:t>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334BD0">
        <w:rPr>
          <w:rFonts w:ascii="Times New Roman" w:eastAsia="Times New Roman" w:hAnsi="Times New Roman" w:cs="Times New Roman"/>
          <w:bCs/>
          <w:sz w:val="26"/>
          <w:szCs w:val="26"/>
          <w:lang w:eastAsia="ru-RU"/>
        </w:rPr>
        <w:t>переднеприводного</w:t>
      </w:r>
      <w:proofErr w:type="spellEnd"/>
      <w:r w:rsidRPr="00334BD0">
        <w:rPr>
          <w:rFonts w:ascii="Times New Roman" w:eastAsia="Times New Roman" w:hAnsi="Times New Roman" w:cs="Times New Roman"/>
          <w:bCs/>
          <w:sz w:val="26"/>
          <w:szCs w:val="26"/>
          <w:lang w:eastAsia="ru-RU"/>
        </w:rPr>
        <w:t xml:space="preserve">, </w:t>
      </w:r>
      <w:proofErr w:type="spellStart"/>
      <w:r w:rsidRPr="00334BD0">
        <w:rPr>
          <w:rFonts w:ascii="Times New Roman" w:eastAsia="Times New Roman" w:hAnsi="Times New Roman" w:cs="Times New Roman"/>
          <w:bCs/>
          <w:sz w:val="26"/>
          <w:szCs w:val="26"/>
          <w:lang w:eastAsia="ru-RU"/>
        </w:rPr>
        <w:t>заднеприводного</w:t>
      </w:r>
      <w:proofErr w:type="spellEnd"/>
      <w:r w:rsidRPr="00334BD0">
        <w:rPr>
          <w:rFonts w:ascii="Times New Roman" w:eastAsia="Times New Roman" w:hAnsi="Times New Roman" w:cs="Times New Roman"/>
          <w:bCs/>
          <w:sz w:val="26"/>
          <w:szCs w:val="26"/>
          <w:lang w:eastAsia="ru-RU"/>
        </w:rPr>
        <w:t xml:space="preserve"> и </w:t>
      </w:r>
      <w:proofErr w:type="spellStart"/>
      <w:r w:rsidRPr="00334BD0">
        <w:rPr>
          <w:rFonts w:ascii="Times New Roman" w:eastAsia="Times New Roman" w:hAnsi="Times New Roman" w:cs="Times New Roman"/>
          <w:bCs/>
          <w:sz w:val="26"/>
          <w:szCs w:val="26"/>
          <w:lang w:eastAsia="ru-RU"/>
        </w:rPr>
        <w:t>полноприводного</w:t>
      </w:r>
      <w:proofErr w:type="spellEnd"/>
      <w:r w:rsidRPr="00334BD0">
        <w:rPr>
          <w:rFonts w:ascii="Times New Roman" w:eastAsia="Times New Roman" w:hAnsi="Times New Roman" w:cs="Times New Roman"/>
          <w:bCs/>
          <w:sz w:val="26"/>
          <w:szCs w:val="26"/>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 Распределение учебных часов по разделам и темам </w:t>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t>Таблица 8</w:t>
      </w:r>
    </w:p>
    <w:tbl>
      <w:tblPr>
        <w:tblW w:w="5000" w:type="pct"/>
        <w:tblCellMar>
          <w:top w:w="15" w:type="dxa"/>
          <w:left w:w="15" w:type="dxa"/>
          <w:bottom w:w="15" w:type="dxa"/>
          <w:right w:w="15" w:type="dxa"/>
        </w:tblCellMar>
        <w:tblLook w:val="04A0" w:firstRow="1" w:lastRow="0" w:firstColumn="1" w:lastColumn="0" w:noHBand="0" w:noVBand="1"/>
      </w:tblPr>
      <w:tblGrid>
        <w:gridCol w:w="7618"/>
        <w:gridCol w:w="2320"/>
      </w:tblGrid>
      <w:tr w:rsidR="00FB07A2" w:rsidRPr="00334BD0" w:rsidTr="00FB07A2">
        <w:tc>
          <w:tcPr>
            <w:tcW w:w="3833"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 Наименование разделов и тем</w:t>
            </w:r>
          </w:p>
        </w:tc>
        <w:tc>
          <w:tcPr>
            <w:tcW w:w="1167" w:type="pct"/>
            <w:tcBorders>
              <w:top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 часов практического обучения</w:t>
            </w:r>
          </w:p>
        </w:tc>
      </w:tr>
      <w:tr w:rsidR="00FB07A2" w:rsidRPr="00334BD0" w:rsidTr="00FB07A2">
        <w:tc>
          <w:tcPr>
            <w:tcW w:w="5000" w:type="pct"/>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Первоначальное обучение вождению</w:t>
            </w:r>
          </w:p>
        </w:tc>
      </w:tr>
      <w:tr w:rsidR="00FB07A2" w:rsidRPr="00334BD0" w:rsidTr="00FB07A2">
        <w:tc>
          <w:tcPr>
            <w:tcW w:w="3833"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Посадка, действия органами управления</w:t>
            </w:r>
            <w:hyperlink r:id="rId39" w:anchor="block_2800111" w:history="1">
              <w:r w:rsidRPr="00334BD0">
                <w:rPr>
                  <w:rFonts w:ascii="Times New Roman" w:eastAsia="Times New Roman" w:hAnsi="Times New Roman" w:cs="Times New Roman"/>
                  <w:bCs/>
                  <w:sz w:val="26"/>
                  <w:szCs w:val="26"/>
                  <w:lang w:eastAsia="ru-RU"/>
                </w:rPr>
                <w:t>*</w:t>
              </w:r>
            </w:hyperlink>
          </w:p>
        </w:tc>
        <w:tc>
          <w:tcPr>
            <w:tcW w:w="1167"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FB07A2">
        <w:tc>
          <w:tcPr>
            <w:tcW w:w="3833"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167"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FB07A2">
        <w:tc>
          <w:tcPr>
            <w:tcW w:w="3833"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167"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w:t>
            </w:r>
          </w:p>
        </w:tc>
      </w:tr>
      <w:tr w:rsidR="00FB07A2" w:rsidRPr="00334BD0" w:rsidTr="00FB07A2">
        <w:tc>
          <w:tcPr>
            <w:tcW w:w="3833"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Повороты в движении, разворот для движения в обратном направлении, проезд перекрестка и пешеходного перехода</w:t>
            </w:r>
          </w:p>
        </w:tc>
        <w:tc>
          <w:tcPr>
            <w:tcW w:w="1167"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r>
      <w:tr w:rsidR="00FB07A2" w:rsidRPr="00334BD0" w:rsidTr="00FB07A2">
        <w:tc>
          <w:tcPr>
            <w:tcW w:w="3833"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Движение задним ходом</w:t>
            </w:r>
          </w:p>
        </w:tc>
        <w:tc>
          <w:tcPr>
            <w:tcW w:w="1167"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833"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Движение в ограниченных проездах, сложное маневрирование</w:t>
            </w:r>
          </w:p>
        </w:tc>
        <w:tc>
          <w:tcPr>
            <w:tcW w:w="1167"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7</w:t>
            </w:r>
          </w:p>
        </w:tc>
      </w:tr>
      <w:tr w:rsidR="00FB07A2" w:rsidRPr="00334BD0" w:rsidTr="00FB07A2">
        <w:tc>
          <w:tcPr>
            <w:tcW w:w="3833"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Движение с прицепом</w:t>
            </w:r>
            <w:hyperlink r:id="rId40" w:anchor="block_2800222" w:history="1">
              <w:r w:rsidRPr="00334BD0">
                <w:rPr>
                  <w:rFonts w:ascii="Times New Roman" w:eastAsia="Times New Roman" w:hAnsi="Times New Roman" w:cs="Times New Roman"/>
                  <w:bCs/>
                  <w:sz w:val="26"/>
                  <w:szCs w:val="26"/>
                  <w:lang w:eastAsia="ru-RU"/>
                </w:rPr>
                <w:t>**</w:t>
              </w:r>
            </w:hyperlink>
          </w:p>
        </w:tc>
        <w:tc>
          <w:tcPr>
            <w:tcW w:w="1167"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6</w:t>
            </w:r>
          </w:p>
        </w:tc>
      </w:tr>
      <w:tr w:rsidR="00FB07A2" w:rsidRPr="00334BD0" w:rsidTr="00FB07A2">
        <w:tc>
          <w:tcPr>
            <w:tcW w:w="3833"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Итого по </w:t>
            </w:r>
            <w:hyperlink r:id="rId41" w:anchor="block_2801" w:history="1">
              <w:r w:rsidRPr="00334BD0">
                <w:rPr>
                  <w:rFonts w:ascii="Times New Roman" w:eastAsia="Times New Roman" w:hAnsi="Times New Roman" w:cs="Times New Roman"/>
                  <w:bCs/>
                  <w:sz w:val="26"/>
                  <w:szCs w:val="26"/>
                  <w:lang w:eastAsia="ru-RU"/>
                </w:rPr>
                <w:t>разделу</w:t>
              </w:r>
            </w:hyperlink>
          </w:p>
        </w:tc>
        <w:tc>
          <w:tcPr>
            <w:tcW w:w="1167"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24</w:t>
            </w:r>
          </w:p>
        </w:tc>
      </w:tr>
      <w:tr w:rsidR="00FB07A2" w:rsidRPr="00334BD0" w:rsidTr="00FB07A2">
        <w:tc>
          <w:tcPr>
            <w:tcW w:w="5000" w:type="pct"/>
            <w:gridSpan w:val="2"/>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Обучение вождению в условиях дорожного движения</w:t>
            </w:r>
          </w:p>
        </w:tc>
      </w:tr>
      <w:tr w:rsidR="00FB07A2" w:rsidRPr="00334BD0" w:rsidTr="00FB07A2">
        <w:tc>
          <w:tcPr>
            <w:tcW w:w="3833"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Вождение по учебным маршрутам</w:t>
            </w:r>
            <w:hyperlink r:id="rId42" w:anchor="block_2800333" w:history="1">
              <w:r w:rsidRPr="00334BD0">
                <w:rPr>
                  <w:rFonts w:ascii="Times New Roman" w:eastAsia="Times New Roman" w:hAnsi="Times New Roman" w:cs="Times New Roman"/>
                  <w:bCs/>
                  <w:sz w:val="26"/>
                  <w:szCs w:val="26"/>
                  <w:lang w:eastAsia="ru-RU"/>
                </w:rPr>
                <w:t>***</w:t>
              </w:r>
            </w:hyperlink>
          </w:p>
        </w:tc>
        <w:tc>
          <w:tcPr>
            <w:tcW w:w="1167"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32</w:t>
            </w:r>
          </w:p>
        </w:tc>
      </w:tr>
      <w:tr w:rsidR="00FB07A2" w:rsidRPr="00334BD0" w:rsidTr="00FB07A2">
        <w:tc>
          <w:tcPr>
            <w:tcW w:w="3833"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Итого по </w:t>
            </w:r>
            <w:hyperlink r:id="rId43" w:anchor="block_2802" w:history="1">
              <w:r w:rsidRPr="00334BD0">
                <w:rPr>
                  <w:rFonts w:ascii="Times New Roman" w:eastAsia="Times New Roman" w:hAnsi="Times New Roman" w:cs="Times New Roman"/>
                  <w:bCs/>
                  <w:sz w:val="26"/>
                  <w:szCs w:val="26"/>
                  <w:lang w:eastAsia="ru-RU"/>
                </w:rPr>
                <w:t>разделу</w:t>
              </w:r>
            </w:hyperlink>
          </w:p>
        </w:tc>
        <w:tc>
          <w:tcPr>
            <w:tcW w:w="1167"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32</w:t>
            </w:r>
          </w:p>
        </w:tc>
      </w:tr>
      <w:tr w:rsidR="00FB07A2" w:rsidRPr="00334BD0" w:rsidTr="00FB07A2">
        <w:tc>
          <w:tcPr>
            <w:tcW w:w="3833"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Итого</w:t>
            </w:r>
          </w:p>
        </w:tc>
        <w:tc>
          <w:tcPr>
            <w:tcW w:w="1167"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8"/>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56</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 Обучение проводится на учебном транспортном средстве и (или) тренажере.</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 Обучение проводится по желанию обучающегося. Часы могут распределяться на изучение других тем по </w:t>
      </w:r>
      <w:hyperlink r:id="rId44" w:anchor="block_2801" w:history="1">
        <w:r w:rsidRPr="00334BD0">
          <w:rPr>
            <w:rFonts w:ascii="Times New Roman" w:eastAsia="Times New Roman" w:hAnsi="Times New Roman" w:cs="Times New Roman"/>
            <w:bCs/>
            <w:sz w:val="26"/>
            <w:szCs w:val="26"/>
            <w:lang w:eastAsia="ru-RU"/>
          </w:rPr>
          <w:t>разделу</w:t>
        </w:r>
      </w:hyperlink>
      <w:r w:rsidRPr="00334BD0">
        <w:rPr>
          <w:rFonts w:ascii="Times New Roman" w:eastAsia="Times New Roman" w:hAnsi="Times New Roman" w:cs="Times New Roman"/>
          <w:bCs/>
          <w:sz w:val="26"/>
          <w:szCs w:val="26"/>
          <w:lang w:eastAsia="ru-RU"/>
        </w:rPr>
        <w:t>. Для выполнения задания используется прицеп, разрешенная максимальная масса которого не превышает 750 кг.</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3.2.3.1. Первоначальное обучение вождению.</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w:t>
      </w:r>
      <w:r w:rsidRPr="00334BD0">
        <w:rPr>
          <w:rFonts w:ascii="Times New Roman" w:eastAsia="Times New Roman" w:hAnsi="Times New Roman" w:cs="Times New Roman"/>
          <w:bCs/>
          <w:sz w:val="26"/>
          <w:szCs w:val="26"/>
          <w:lang w:eastAsia="ru-RU"/>
        </w:rPr>
        <w:lastRenderedPageBreak/>
        <w:t>сцеплением, подачей топлива, переключением передач, рабочим и стояночным тормозами; отработка приемов руления.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3.2.3.2. Обучение в условиях дорожного движения.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3.3. Профессиональный цикл  программы.</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3.3.1. Учебный предмет "Организация и выполнение грузовых перевозок автомобильным транспортом".</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Распределение учебных часов по разделам и темам</w:t>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75"/>
        <w:gridCol w:w="795"/>
        <w:gridCol w:w="1766"/>
        <w:gridCol w:w="1796"/>
      </w:tblGrid>
      <w:tr w:rsidR="00FB07A2" w:rsidRPr="00334BD0" w:rsidTr="00463724">
        <w:tc>
          <w:tcPr>
            <w:tcW w:w="2807" w:type="pct"/>
            <w:vMerge w:val="restar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Наименование разделов и тем</w:t>
            </w:r>
          </w:p>
        </w:tc>
        <w:tc>
          <w:tcPr>
            <w:tcW w:w="2193" w:type="pct"/>
            <w:gridSpan w:val="3"/>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 часов</w:t>
            </w:r>
          </w:p>
        </w:tc>
      </w:tr>
      <w:tr w:rsidR="00FB07A2" w:rsidRPr="00334BD0" w:rsidTr="00463724">
        <w:tc>
          <w:tcPr>
            <w:tcW w:w="2807" w:type="pct"/>
            <w:vMerge/>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400" w:type="pct"/>
            <w:vMerge w:val="restar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Всего</w:t>
            </w:r>
          </w:p>
        </w:tc>
        <w:tc>
          <w:tcPr>
            <w:tcW w:w="1793" w:type="pct"/>
            <w:gridSpan w:val="2"/>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 том числе</w:t>
            </w:r>
          </w:p>
        </w:tc>
      </w:tr>
      <w:tr w:rsidR="00FB07A2" w:rsidRPr="00334BD0" w:rsidTr="00463724">
        <w:tc>
          <w:tcPr>
            <w:tcW w:w="2807" w:type="pct"/>
            <w:vMerge/>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400" w:type="pct"/>
            <w:vMerge/>
            <w:vAlign w:val="center"/>
            <w:hideMark/>
          </w:tcPr>
          <w:p w:rsidR="00FB07A2" w:rsidRPr="00334BD0" w:rsidRDefault="00FB07A2" w:rsidP="00334BD0">
            <w:pPr>
              <w:spacing w:after="0" w:line="276" w:lineRule="auto"/>
              <w:jc w:val="both"/>
              <w:rPr>
                <w:rFonts w:ascii="Times New Roman" w:eastAsia="Times New Roman" w:hAnsi="Times New Roman" w:cs="Times New Roman"/>
                <w:bCs/>
                <w:sz w:val="26"/>
                <w:szCs w:val="26"/>
                <w:lang w:eastAsia="ru-RU"/>
              </w:rPr>
            </w:pPr>
          </w:p>
        </w:tc>
        <w:tc>
          <w:tcPr>
            <w:tcW w:w="889"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Теоретические занятия</w:t>
            </w:r>
          </w:p>
        </w:tc>
        <w:tc>
          <w:tcPr>
            <w:tcW w:w="90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Практические занятия</w:t>
            </w:r>
          </w:p>
        </w:tc>
      </w:tr>
      <w:tr w:rsidR="00FB07A2" w:rsidRPr="00334BD0" w:rsidTr="00463724">
        <w:tc>
          <w:tcPr>
            <w:tcW w:w="280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Нормативные правовые акты, определяющие порядок перевозки грузов автомобильным транспортом</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9"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463724">
        <w:tc>
          <w:tcPr>
            <w:tcW w:w="280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Основные показатели работы грузовых автомобилей</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89"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90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463724">
        <w:tc>
          <w:tcPr>
            <w:tcW w:w="280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Организация грузовых перевозок</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3</w:t>
            </w:r>
          </w:p>
        </w:tc>
        <w:tc>
          <w:tcPr>
            <w:tcW w:w="889"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3</w:t>
            </w:r>
          </w:p>
        </w:tc>
        <w:tc>
          <w:tcPr>
            <w:tcW w:w="90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463724">
        <w:tc>
          <w:tcPr>
            <w:tcW w:w="280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Диспетчерское руководство работой подвижного состава</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9"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90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463724">
        <w:tc>
          <w:tcPr>
            <w:tcW w:w="2807"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Итого</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c>
          <w:tcPr>
            <w:tcW w:w="889"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c>
          <w:tcPr>
            <w:tcW w:w="904"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w:t>
      </w:r>
      <w:r w:rsidRPr="00334BD0">
        <w:rPr>
          <w:rFonts w:ascii="Times New Roman" w:eastAsia="Times New Roman" w:hAnsi="Times New Roman" w:cs="Times New Roman"/>
          <w:bCs/>
          <w:sz w:val="26"/>
          <w:szCs w:val="26"/>
          <w:lang w:eastAsia="ru-RU"/>
        </w:rPr>
        <w:lastRenderedPageBreak/>
        <w:t>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3.3.2. Учебный предмет "Организация и выполнение пассажирских перевозок автомобильным транспортом".</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Распределение учебных часов по разделам и темам</w:t>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ab/>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05"/>
        <w:gridCol w:w="795"/>
        <w:gridCol w:w="1764"/>
        <w:gridCol w:w="2068"/>
      </w:tblGrid>
      <w:tr w:rsidR="00FB07A2" w:rsidRPr="00334BD0" w:rsidTr="00463724">
        <w:tc>
          <w:tcPr>
            <w:tcW w:w="2671" w:type="pct"/>
            <w:vMerge w:val="restar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Наименование разделов и тем</w:t>
            </w:r>
          </w:p>
        </w:tc>
        <w:tc>
          <w:tcPr>
            <w:tcW w:w="2329" w:type="pct"/>
            <w:gridSpan w:val="3"/>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 часов</w:t>
            </w:r>
          </w:p>
        </w:tc>
      </w:tr>
      <w:tr w:rsidR="00FB07A2" w:rsidRPr="00334BD0" w:rsidTr="00463724">
        <w:tc>
          <w:tcPr>
            <w:tcW w:w="2671" w:type="pct"/>
            <w:vMerge/>
            <w:vAlign w:val="center"/>
            <w:hideMark/>
          </w:tcPr>
          <w:p w:rsidR="00FB07A2" w:rsidRPr="00334BD0" w:rsidRDefault="00FB07A2" w:rsidP="00334BD0">
            <w:pPr>
              <w:spacing w:after="0" w:line="276" w:lineRule="auto"/>
              <w:ind w:hanging="5"/>
              <w:jc w:val="both"/>
              <w:rPr>
                <w:rFonts w:ascii="Times New Roman" w:eastAsia="Times New Roman" w:hAnsi="Times New Roman" w:cs="Times New Roman"/>
                <w:bCs/>
                <w:sz w:val="26"/>
                <w:szCs w:val="26"/>
                <w:lang w:eastAsia="ru-RU"/>
              </w:rPr>
            </w:pPr>
          </w:p>
        </w:tc>
        <w:tc>
          <w:tcPr>
            <w:tcW w:w="400" w:type="pct"/>
            <w:vMerge w:val="restar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Всего</w:t>
            </w:r>
          </w:p>
        </w:tc>
        <w:tc>
          <w:tcPr>
            <w:tcW w:w="1930" w:type="pct"/>
            <w:gridSpan w:val="2"/>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 том числе</w:t>
            </w:r>
          </w:p>
        </w:tc>
      </w:tr>
      <w:tr w:rsidR="00FB07A2" w:rsidRPr="00334BD0" w:rsidTr="00463724">
        <w:tc>
          <w:tcPr>
            <w:tcW w:w="2671" w:type="pct"/>
            <w:vMerge/>
            <w:vAlign w:val="center"/>
            <w:hideMark/>
          </w:tcPr>
          <w:p w:rsidR="00FB07A2" w:rsidRPr="00334BD0" w:rsidRDefault="00FB07A2" w:rsidP="00334BD0">
            <w:pPr>
              <w:spacing w:after="0" w:line="276" w:lineRule="auto"/>
              <w:ind w:hanging="5"/>
              <w:jc w:val="both"/>
              <w:rPr>
                <w:rFonts w:ascii="Times New Roman" w:eastAsia="Times New Roman" w:hAnsi="Times New Roman" w:cs="Times New Roman"/>
                <w:bCs/>
                <w:sz w:val="26"/>
                <w:szCs w:val="26"/>
                <w:lang w:eastAsia="ru-RU"/>
              </w:rPr>
            </w:pPr>
          </w:p>
        </w:tc>
        <w:tc>
          <w:tcPr>
            <w:tcW w:w="400" w:type="pct"/>
            <w:vMerge/>
            <w:vAlign w:val="center"/>
            <w:hideMark/>
          </w:tcPr>
          <w:p w:rsidR="00FB07A2" w:rsidRPr="00334BD0" w:rsidRDefault="00FB07A2" w:rsidP="00334BD0">
            <w:pPr>
              <w:spacing w:after="0" w:line="276" w:lineRule="auto"/>
              <w:ind w:hanging="5"/>
              <w:jc w:val="both"/>
              <w:rPr>
                <w:rFonts w:ascii="Times New Roman" w:eastAsia="Times New Roman" w:hAnsi="Times New Roman" w:cs="Times New Roman"/>
                <w:bCs/>
                <w:sz w:val="26"/>
                <w:szCs w:val="26"/>
                <w:lang w:eastAsia="ru-RU"/>
              </w:rPr>
            </w:pPr>
          </w:p>
        </w:tc>
        <w:tc>
          <w:tcPr>
            <w:tcW w:w="888"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Теоретические занятия</w:t>
            </w:r>
          </w:p>
        </w:tc>
        <w:tc>
          <w:tcPr>
            <w:tcW w:w="1042"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Практические занятия</w:t>
            </w:r>
          </w:p>
        </w:tc>
      </w:tr>
      <w:tr w:rsidR="00FB07A2" w:rsidRPr="00334BD0" w:rsidTr="00463724">
        <w:tc>
          <w:tcPr>
            <w:tcW w:w="2671"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Нормативное правовое обеспечение пассажирских перевозок автомобильным транспортом</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8"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042"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463724">
        <w:tc>
          <w:tcPr>
            <w:tcW w:w="2671"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Технико-эксплуатационные показатели пассажирского автотранспорта</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88"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1042"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463724">
        <w:tc>
          <w:tcPr>
            <w:tcW w:w="2671"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Диспетчерское руководство работой такси на линии</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888"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c>
          <w:tcPr>
            <w:tcW w:w="1042"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463724">
        <w:tc>
          <w:tcPr>
            <w:tcW w:w="2671"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Работа такси на линии</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888"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w:t>
            </w:r>
          </w:p>
        </w:tc>
        <w:tc>
          <w:tcPr>
            <w:tcW w:w="1042"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r w:rsidR="00FB07A2" w:rsidRPr="00334BD0" w:rsidTr="00463724">
        <w:tc>
          <w:tcPr>
            <w:tcW w:w="2671"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Итого</w:t>
            </w:r>
          </w:p>
        </w:tc>
        <w:tc>
          <w:tcPr>
            <w:tcW w:w="400"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6</w:t>
            </w:r>
          </w:p>
        </w:tc>
        <w:tc>
          <w:tcPr>
            <w:tcW w:w="888"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6</w:t>
            </w:r>
          </w:p>
        </w:tc>
        <w:tc>
          <w:tcPr>
            <w:tcW w:w="1042" w:type="pct"/>
            <w:tcMar>
              <w:top w:w="0" w:type="dxa"/>
              <w:left w:w="0" w:type="dxa"/>
              <w:bottom w:w="0" w:type="dxa"/>
              <w:right w:w="0" w:type="dxa"/>
            </w:tcMar>
            <w:hideMark/>
          </w:tcPr>
          <w:p w:rsidR="00FB07A2" w:rsidRPr="00334BD0" w:rsidRDefault="00FB07A2" w:rsidP="00334BD0">
            <w:pPr>
              <w:spacing w:before="100" w:beforeAutospacing="1" w:after="100" w:afterAutospacing="1" w:line="276" w:lineRule="auto"/>
              <w:ind w:hanging="5"/>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w:t>
      </w:r>
      <w:r w:rsidRPr="00334BD0">
        <w:rPr>
          <w:rFonts w:ascii="Times New Roman" w:eastAsia="Times New Roman" w:hAnsi="Times New Roman" w:cs="Times New Roman"/>
          <w:bCs/>
          <w:sz w:val="26"/>
          <w:szCs w:val="26"/>
          <w:lang w:eastAsia="ru-RU"/>
        </w:rPr>
        <w:lastRenderedPageBreak/>
        <w:t>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IV. Планируемые результаты освоения  программы</w:t>
      </w:r>
    </w:p>
    <w:p w:rsidR="00FB07A2" w:rsidRPr="00334BD0" w:rsidRDefault="00FB07A2" w:rsidP="00334BD0">
      <w:pPr>
        <w:pStyle w:val="a4"/>
        <w:numPr>
          <w:ilvl w:val="0"/>
          <w:numId w:val="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В результате освоения  </w:t>
      </w:r>
      <w:proofErr w:type="gramStart"/>
      <w:r w:rsidRPr="00334BD0">
        <w:rPr>
          <w:rFonts w:ascii="Times New Roman" w:eastAsia="Times New Roman" w:hAnsi="Times New Roman" w:cs="Times New Roman"/>
          <w:bCs/>
          <w:sz w:val="26"/>
          <w:szCs w:val="26"/>
          <w:lang w:eastAsia="ru-RU"/>
        </w:rPr>
        <w:t>программы</w:t>
      </w:r>
      <w:proofErr w:type="gramEnd"/>
      <w:r w:rsidRPr="00334BD0">
        <w:rPr>
          <w:rFonts w:ascii="Times New Roman" w:eastAsia="Times New Roman" w:hAnsi="Times New Roman" w:cs="Times New Roman"/>
          <w:bCs/>
          <w:sz w:val="26"/>
          <w:szCs w:val="26"/>
          <w:lang w:eastAsia="ru-RU"/>
        </w:rPr>
        <w:t xml:space="preserve"> обучающиеся должны знать:</w:t>
      </w:r>
    </w:p>
    <w:p w:rsidR="00FB07A2" w:rsidRPr="00334BD0" w:rsidRDefault="00505A09"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hyperlink r:id="rId45" w:anchor="block_1000" w:history="1">
        <w:r w:rsidR="00FB07A2" w:rsidRPr="00334BD0">
          <w:rPr>
            <w:rFonts w:ascii="Times New Roman" w:eastAsia="Times New Roman" w:hAnsi="Times New Roman" w:cs="Times New Roman"/>
            <w:bCs/>
            <w:sz w:val="26"/>
            <w:szCs w:val="26"/>
            <w:lang w:eastAsia="ru-RU"/>
          </w:rPr>
          <w:t>Правила</w:t>
        </w:r>
      </w:hyperlink>
      <w:r w:rsidR="00FB07A2" w:rsidRPr="00334BD0">
        <w:rPr>
          <w:rFonts w:ascii="Times New Roman" w:eastAsia="Times New Roman" w:hAnsi="Times New Roman" w:cs="Times New Roman"/>
          <w:bCs/>
          <w:sz w:val="26"/>
          <w:szCs w:val="26"/>
          <w:lang w:eastAsia="ru-RU"/>
        </w:rPr>
        <w:t xml:space="preserve"> дорожного движения, основы </w:t>
      </w:r>
      <w:hyperlink r:id="rId46" w:anchor="block_4" w:history="1">
        <w:r w:rsidR="00FB07A2" w:rsidRPr="00334BD0">
          <w:rPr>
            <w:rFonts w:ascii="Times New Roman" w:eastAsia="Times New Roman" w:hAnsi="Times New Roman" w:cs="Times New Roman"/>
            <w:bCs/>
            <w:sz w:val="26"/>
            <w:szCs w:val="26"/>
            <w:lang w:eastAsia="ru-RU"/>
          </w:rPr>
          <w:t>законодательства</w:t>
        </w:r>
      </w:hyperlink>
      <w:r w:rsidR="00FB07A2" w:rsidRPr="00334BD0">
        <w:rPr>
          <w:rFonts w:ascii="Times New Roman" w:eastAsia="Times New Roman" w:hAnsi="Times New Roman" w:cs="Times New Roman"/>
          <w:bCs/>
          <w:sz w:val="26"/>
          <w:szCs w:val="26"/>
          <w:lang w:eastAsia="ru-RU"/>
        </w:rPr>
        <w:t xml:space="preserve"> в сфере дорожного движения;</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правила обязательного страхования гражданской ответственности владельцев транспортных средств;</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безопасного управления транспортными средствами;</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цели и задачи управления системами "водитель - автомобиль - дорога" и "водитель - автомобиль";</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особенности наблюдения за дорожной обстановкой;</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способы контроля безопасной дистанции и бокового интервала;</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порядок вызова аварийных и спасательных служб;</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основы обеспечения безопасности наиболее уязвимых участников дорожного движения: пешеходов, велосипедистов;</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обеспечения детской пассажирской безопасности;</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проблемы, связанные с нарушением </w:t>
      </w:r>
      <w:hyperlink r:id="rId47" w:anchor="block_1000" w:history="1">
        <w:r w:rsidRPr="00334BD0">
          <w:rPr>
            <w:rFonts w:ascii="Times New Roman" w:eastAsia="Times New Roman" w:hAnsi="Times New Roman" w:cs="Times New Roman"/>
            <w:bCs/>
            <w:sz w:val="26"/>
            <w:szCs w:val="26"/>
            <w:lang w:eastAsia="ru-RU"/>
          </w:rPr>
          <w:t>правил</w:t>
        </w:r>
      </w:hyperlink>
      <w:r w:rsidRPr="00334BD0">
        <w:rPr>
          <w:rFonts w:ascii="Times New Roman" w:eastAsia="Times New Roman" w:hAnsi="Times New Roman" w:cs="Times New Roman"/>
          <w:bCs/>
          <w:sz w:val="26"/>
          <w:szCs w:val="26"/>
          <w:lang w:eastAsia="ru-RU"/>
        </w:rPr>
        <w:t xml:space="preserve"> дорожного движения водителями транспортных средств и их последствиями;</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правовые аспекты (права, обязанности и ответственность) оказания первой помощи;</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современные рекомендации по оказанию первой помощи;</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методики и последовательность действий по оказанию первой помощи;</w:t>
      </w:r>
    </w:p>
    <w:p w:rsidR="00FB07A2" w:rsidRPr="00334BD0" w:rsidRDefault="00FB07A2" w:rsidP="00334BD0">
      <w:pPr>
        <w:pStyle w:val="a4"/>
        <w:numPr>
          <w:ilvl w:val="0"/>
          <w:numId w:val="5"/>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состав аптечки первой помощи (автомобильной) и правила использования ее компонентов.</w:t>
      </w:r>
    </w:p>
    <w:p w:rsidR="00FB07A2" w:rsidRPr="00334BD0" w:rsidRDefault="00FB07A2" w:rsidP="00334BD0">
      <w:pPr>
        <w:pStyle w:val="a4"/>
        <w:numPr>
          <w:ilvl w:val="0"/>
          <w:numId w:val="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В результате освоения  </w:t>
      </w:r>
      <w:proofErr w:type="gramStart"/>
      <w:r w:rsidRPr="00334BD0">
        <w:rPr>
          <w:rFonts w:ascii="Times New Roman" w:eastAsia="Times New Roman" w:hAnsi="Times New Roman" w:cs="Times New Roman"/>
          <w:bCs/>
          <w:sz w:val="26"/>
          <w:szCs w:val="26"/>
          <w:lang w:eastAsia="ru-RU"/>
        </w:rPr>
        <w:t>программы</w:t>
      </w:r>
      <w:proofErr w:type="gramEnd"/>
      <w:r w:rsidRPr="00334BD0">
        <w:rPr>
          <w:rFonts w:ascii="Times New Roman" w:eastAsia="Times New Roman" w:hAnsi="Times New Roman" w:cs="Times New Roman"/>
          <w:bCs/>
          <w:sz w:val="26"/>
          <w:szCs w:val="26"/>
          <w:lang w:eastAsia="ru-RU"/>
        </w:rPr>
        <w:t xml:space="preserve"> обучающиеся должны уметь:</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безопасно и эффективно управлять транспортным средством (составом транспортных средств) в различных условиях движения;</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соблюдать </w:t>
      </w:r>
      <w:hyperlink r:id="rId48" w:anchor="block_1000" w:history="1">
        <w:r w:rsidRPr="00334BD0">
          <w:rPr>
            <w:rFonts w:ascii="Times New Roman" w:eastAsia="Times New Roman" w:hAnsi="Times New Roman" w:cs="Times New Roman"/>
            <w:bCs/>
            <w:sz w:val="26"/>
            <w:szCs w:val="26"/>
            <w:lang w:eastAsia="ru-RU"/>
          </w:rPr>
          <w:t>Правила</w:t>
        </w:r>
      </w:hyperlink>
      <w:r w:rsidRPr="00334BD0">
        <w:rPr>
          <w:rFonts w:ascii="Times New Roman" w:eastAsia="Times New Roman" w:hAnsi="Times New Roman" w:cs="Times New Roman"/>
          <w:bCs/>
          <w:sz w:val="26"/>
          <w:szCs w:val="26"/>
          <w:lang w:eastAsia="ru-RU"/>
        </w:rPr>
        <w:t xml:space="preserve"> дорожного движения при управлении транспортным средством (составом транспортных средств);</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управлять своим эмоциональным состоянием;</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конструктивно разрешать противоречия и конфликты, возникающие в дорожном движении;</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выполнять ежедневное техническое обслуживание транспортного средства (состава транспортных средств);</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устранять мелкие неисправности в процессе эксплуатации транспортного средства (состава транспортных средств);</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обеспечивать безопасную посадку и высадку пассажиров, их перевозку, либо прием, размещение и перевозку грузов;</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выбирать безопасные скорость, дистанцию и интервал в различных условиях движения;</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использовать зеркала заднего вида при маневрировании;</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своевременно принимать правильные решения и уверенно действовать в сложных и опасных дорожных ситуациях;</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выполнять мероприятия по оказанию первой помощи пострадавшим в дорожно-транспортном происшествии;</w:t>
      </w:r>
    </w:p>
    <w:p w:rsidR="00FB07A2" w:rsidRPr="00334BD0" w:rsidRDefault="00FB07A2" w:rsidP="00334BD0">
      <w:pPr>
        <w:pStyle w:val="a4"/>
        <w:numPr>
          <w:ilvl w:val="0"/>
          <w:numId w:val="6"/>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совершенствовать свои навыки управления транспортным средством (составом транспортных средств).</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V. Условия реализации  программы</w:t>
      </w:r>
    </w:p>
    <w:p w:rsidR="00FB07A2" w:rsidRPr="00334BD0" w:rsidRDefault="00FB07A2" w:rsidP="00334BD0">
      <w:pPr>
        <w:pStyle w:val="a4"/>
        <w:numPr>
          <w:ilvl w:val="0"/>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 xml:space="preserve">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Наполняемость учебной группы не должна превышать 30 человек.</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Расчетная формула для определения общего числа учебных кабинетов для теоретического обучения: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r w:rsidRPr="00334BD0">
        <w:rPr>
          <w:rFonts w:ascii="Times New Roman" w:eastAsia="Times New Roman" w:hAnsi="Times New Roman" w:cs="Times New Roman"/>
          <w:bCs/>
          <w:noProof/>
          <w:sz w:val="26"/>
          <w:szCs w:val="26"/>
          <w:lang w:eastAsia="ru-RU"/>
        </w:rPr>
        <w:drawing>
          <wp:inline distT="0" distB="0" distL="0" distR="0" wp14:anchorId="6DAE852E" wp14:editId="5B38328A">
            <wp:extent cx="1200150" cy="561975"/>
            <wp:effectExtent l="0" t="0" r="0" b="0"/>
            <wp:docPr id="5" name="Рисунок 5" descr="https://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0695708/209924699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r w:rsidRPr="00334BD0">
        <w:rPr>
          <w:rFonts w:ascii="Times New Roman" w:eastAsia="Times New Roman" w:hAnsi="Times New Roman" w:cs="Times New Roman"/>
          <w:bCs/>
          <w:sz w:val="26"/>
          <w:szCs w:val="26"/>
          <w:lang w:eastAsia="ru-RU"/>
        </w:rPr>
        <w:t>;</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 где П - число необходимых помещений; </w:t>
      </w:r>
      <w:r w:rsidRPr="00334BD0">
        <w:rPr>
          <w:rFonts w:ascii="Times New Roman" w:eastAsia="Times New Roman" w:hAnsi="Times New Roman" w:cs="Times New Roman"/>
          <w:bCs/>
          <w:noProof/>
          <w:sz w:val="26"/>
          <w:szCs w:val="26"/>
          <w:lang w:eastAsia="ru-RU"/>
        </w:rPr>
        <w:drawing>
          <wp:inline distT="0" distB="0" distL="0" distR="0" wp14:anchorId="15F7C9A7" wp14:editId="5DFFC643">
            <wp:extent cx="257175" cy="238125"/>
            <wp:effectExtent l="0" t="0" r="0" b="9525"/>
            <wp:docPr id="4" name="Рисунок 4" descr="https://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0695708/85292528.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334BD0">
        <w:rPr>
          <w:rFonts w:ascii="Times New Roman" w:eastAsia="Times New Roman" w:hAnsi="Times New Roman" w:cs="Times New Roman"/>
          <w:bCs/>
          <w:sz w:val="26"/>
          <w:szCs w:val="26"/>
          <w:lang w:eastAsia="ru-RU"/>
        </w:rPr>
        <w:t xml:space="preserve">- расчетное учебное время полного курса теоретического обучения на одну группу, в часах; n - общее число групп; 0,75 - постоянный коэффициент (загрузка учебного кабинета принимается равной 75%); </w:t>
      </w:r>
      <w:r w:rsidRPr="00334BD0">
        <w:rPr>
          <w:rFonts w:ascii="Times New Roman" w:eastAsia="Times New Roman" w:hAnsi="Times New Roman" w:cs="Times New Roman"/>
          <w:bCs/>
          <w:noProof/>
          <w:sz w:val="26"/>
          <w:szCs w:val="26"/>
          <w:lang w:eastAsia="ru-RU"/>
        </w:rPr>
        <w:drawing>
          <wp:inline distT="0" distB="0" distL="0" distR="0" wp14:anchorId="3865D3D4" wp14:editId="357C3D8A">
            <wp:extent cx="352425" cy="238125"/>
            <wp:effectExtent l="0" t="0" r="9525" b="9525"/>
            <wp:docPr id="3" name="Рисунок 3" descr="https://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0695708/248404230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334BD0">
        <w:rPr>
          <w:rFonts w:ascii="Times New Roman" w:eastAsia="Times New Roman" w:hAnsi="Times New Roman" w:cs="Times New Roman"/>
          <w:bCs/>
          <w:sz w:val="26"/>
          <w:szCs w:val="26"/>
          <w:lang w:eastAsia="ru-RU"/>
        </w:rPr>
        <w:t>- фонд времени использования помещения в часах.</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Первоначальное обучение вождению транспортных средств должно проводиться на закрытых площадках или автодромах.</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52" w:anchor="block_1000" w:history="1">
        <w:r w:rsidRPr="00334BD0">
          <w:rPr>
            <w:rFonts w:ascii="Times New Roman" w:eastAsia="Times New Roman" w:hAnsi="Times New Roman" w:cs="Times New Roman"/>
            <w:bCs/>
            <w:sz w:val="26"/>
            <w:szCs w:val="26"/>
            <w:lang w:eastAsia="ru-RU"/>
          </w:rPr>
          <w:t>Правил</w:t>
        </w:r>
      </w:hyperlink>
      <w:r w:rsidRPr="00334BD0">
        <w:rPr>
          <w:rFonts w:ascii="Times New Roman" w:eastAsia="Times New Roman" w:hAnsi="Times New Roman" w:cs="Times New Roman"/>
          <w:bCs/>
          <w:sz w:val="26"/>
          <w:szCs w:val="26"/>
          <w:lang w:eastAsia="ru-RU"/>
        </w:rPr>
        <w:t xml:space="preserve"> дорожного движения.</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B07A2" w:rsidRPr="00334BD0" w:rsidRDefault="00FB07A2" w:rsidP="00334BD0">
      <w:pPr>
        <w:pStyle w:val="a4"/>
        <w:numPr>
          <w:ilvl w:val="1"/>
          <w:numId w:val="7"/>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53" w:anchor="block_2054" w:history="1">
        <w:r w:rsidRPr="00334BD0">
          <w:rPr>
            <w:rFonts w:ascii="Times New Roman" w:eastAsia="Times New Roman" w:hAnsi="Times New Roman" w:cs="Times New Roman"/>
            <w:bCs/>
            <w:sz w:val="26"/>
            <w:szCs w:val="26"/>
            <w:lang w:eastAsia="ru-RU"/>
          </w:rPr>
          <w:t>пунктом</w:t>
        </w:r>
        <w:r w:rsidR="00463724" w:rsidRPr="00334BD0">
          <w:rPr>
            <w:rFonts w:ascii="Times New Roman" w:eastAsia="Times New Roman" w:hAnsi="Times New Roman" w:cs="Times New Roman"/>
            <w:bCs/>
            <w:sz w:val="26"/>
            <w:szCs w:val="26"/>
            <w:lang w:eastAsia="ru-RU"/>
          </w:rPr>
          <w:t xml:space="preserve"> </w:t>
        </w:r>
        <w:r w:rsidRPr="00334BD0">
          <w:rPr>
            <w:rFonts w:ascii="Times New Roman" w:eastAsia="Times New Roman" w:hAnsi="Times New Roman" w:cs="Times New Roman"/>
            <w:bCs/>
            <w:sz w:val="26"/>
            <w:szCs w:val="26"/>
            <w:lang w:eastAsia="ru-RU"/>
          </w:rPr>
          <w:t>4</w:t>
        </w:r>
      </w:hyperlink>
      <w:r w:rsidRPr="00334BD0">
        <w:rPr>
          <w:rFonts w:ascii="Times New Roman" w:eastAsia="Times New Roman" w:hAnsi="Times New Roman" w:cs="Times New Roman"/>
          <w:bCs/>
          <w:sz w:val="26"/>
          <w:szCs w:val="26"/>
          <w:lang w:eastAsia="ru-RU"/>
        </w:rPr>
        <w:t xml:space="preserve">  </w:t>
      </w:r>
      <w:r w:rsidR="00463724" w:rsidRPr="00334BD0">
        <w:rPr>
          <w:rFonts w:ascii="Times New Roman" w:eastAsia="Times New Roman" w:hAnsi="Times New Roman" w:cs="Times New Roman"/>
          <w:bCs/>
          <w:sz w:val="26"/>
          <w:szCs w:val="26"/>
          <w:lang w:eastAsia="ru-RU"/>
        </w:rPr>
        <w:t xml:space="preserve">настоящего раздела </w:t>
      </w:r>
      <w:r w:rsidRPr="00334BD0">
        <w:rPr>
          <w:rFonts w:ascii="Times New Roman" w:eastAsia="Times New Roman" w:hAnsi="Times New Roman" w:cs="Times New Roman"/>
          <w:bCs/>
          <w:sz w:val="26"/>
          <w:szCs w:val="26"/>
          <w:lang w:eastAsia="ru-RU"/>
        </w:rPr>
        <w:t>программы.</w:t>
      </w:r>
    </w:p>
    <w:p w:rsidR="00FB07A2" w:rsidRPr="00334BD0" w:rsidRDefault="00463724"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2. </w:t>
      </w:r>
      <w:r w:rsidR="00FB07A2" w:rsidRPr="00334BD0">
        <w:rPr>
          <w:rFonts w:ascii="Times New Roman" w:eastAsia="Times New Roman" w:hAnsi="Times New Roman" w:cs="Times New Roman"/>
          <w:bCs/>
          <w:sz w:val="26"/>
          <w:szCs w:val="26"/>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B07A2" w:rsidRPr="00334BD0" w:rsidRDefault="00463724"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3. </w:t>
      </w:r>
      <w:r w:rsidR="00FB07A2" w:rsidRPr="00334BD0">
        <w:rPr>
          <w:rFonts w:ascii="Times New Roman" w:eastAsia="Times New Roman" w:hAnsi="Times New Roman" w:cs="Times New Roman"/>
          <w:bCs/>
          <w:sz w:val="26"/>
          <w:szCs w:val="26"/>
          <w:lang w:eastAsia="ru-RU"/>
        </w:rPr>
        <w:t xml:space="preserve"> Информационно-методические условия реализации  программы включают:</w:t>
      </w:r>
    </w:p>
    <w:p w:rsidR="00FB07A2" w:rsidRPr="00334BD0" w:rsidRDefault="00FB07A2" w:rsidP="00334BD0">
      <w:pPr>
        <w:pStyle w:val="a4"/>
        <w:numPr>
          <w:ilvl w:val="0"/>
          <w:numId w:val="8"/>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учебный план;</w:t>
      </w:r>
    </w:p>
    <w:p w:rsidR="00FB07A2" w:rsidRPr="00334BD0" w:rsidRDefault="00FB07A2" w:rsidP="00334BD0">
      <w:pPr>
        <w:pStyle w:val="a4"/>
        <w:numPr>
          <w:ilvl w:val="0"/>
          <w:numId w:val="8"/>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календарный учебный график;</w:t>
      </w:r>
    </w:p>
    <w:p w:rsidR="00FB07A2" w:rsidRPr="00334BD0" w:rsidRDefault="00FB07A2" w:rsidP="00334BD0">
      <w:pPr>
        <w:pStyle w:val="a4"/>
        <w:numPr>
          <w:ilvl w:val="0"/>
          <w:numId w:val="8"/>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рабочие программы учебных предметов;</w:t>
      </w:r>
    </w:p>
    <w:p w:rsidR="00FB07A2" w:rsidRPr="00334BD0" w:rsidRDefault="00FB07A2" w:rsidP="00334BD0">
      <w:pPr>
        <w:pStyle w:val="a4"/>
        <w:numPr>
          <w:ilvl w:val="0"/>
          <w:numId w:val="8"/>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методические материалы и разработки;</w:t>
      </w:r>
    </w:p>
    <w:p w:rsidR="00FB07A2" w:rsidRPr="00334BD0" w:rsidRDefault="00FB07A2" w:rsidP="00334BD0">
      <w:pPr>
        <w:pStyle w:val="a4"/>
        <w:numPr>
          <w:ilvl w:val="0"/>
          <w:numId w:val="8"/>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расписание занятий.</w:t>
      </w:r>
    </w:p>
    <w:p w:rsidR="00FB07A2" w:rsidRPr="00334BD0" w:rsidRDefault="00FB07A2" w:rsidP="00334BD0">
      <w:pPr>
        <w:pStyle w:val="a4"/>
        <w:numPr>
          <w:ilvl w:val="0"/>
          <w:numId w:val="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 Материально-технические условия реализации  программы.</w:t>
      </w:r>
    </w:p>
    <w:p w:rsidR="00FB07A2" w:rsidRPr="00334BD0" w:rsidRDefault="00FB07A2" w:rsidP="00334BD0">
      <w:pPr>
        <w:pStyle w:val="a4"/>
        <w:numPr>
          <w:ilvl w:val="1"/>
          <w:numId w:val="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B07A2" w:rsidRPr="00334BD0" w:rsidRDefault="00FB07A2" w:rsidP="00334BD0">
      <w:pPr>
        <w:pStyle w:val="a4"/>
        <w:numPr>
          <w:ilvl w:val="1"/>
          <w:numId w:val="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B07A2" w:rsidRPr="00334BD0" w:rsidRDefault="00FB07A2" w:rsidP="00334BD0">
      <w:pPr>
        <w:pStyle w:val="a4"/>
        <w:numPr>
          <w:ilvl w:val="1"/>
          <w:numId w:val="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Расчет количества необходимых механических транспортных средств осуществляется по формуле:</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r w:rsidRPr="00334BD0">
        <w:rPr>
          <w:rFonts w:ascii="Times New Roman" w:eastAsia="Times New Roman" w:hAnsi="Times New Roman" w:cs="Times New Roman"/>
          <w:bCs/>
          <w:noProof/>
          <w:sz w:val="26"/>
          <w:szCs w:val="26"/>
          <w:lang w:eastAsia="ru-RU"/>
        </w:rPr>
        <w:drawing>
          <wp:inline distT="0" distB="0" distL="0" distR="0" wp14:anchorId="7A51A295" wp14:editId="28D72AF6">
            <wp:extent cx="1571625" cy="466725"/>
            <wp:effectExtent l="0" t="0" r="0" b="9525"/>
            <wp:docPr id="2" name="Рисунок 2" descr="https://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70695708/4138191097.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r w:rsidRPr="00334BD0">
        <w:rPr>
          <w:rFonts w:ascii="Times New Roman" w:eastAsia="Times New Roman" w:hAnsi="Times New Roman" w:cs="Times New Roman"/>
          <w:bCs/>
          <w:sz w:val="26"/>
          <w:szCs w:val="26"/>
          <w:lang w:eastAsia="ru-RU"/>
        </w:rPr>
        <w:t>;</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 где </w:t>
      </w:r>
      <w:proofErr w:type="spellStart"/>
      <w:r w:rsidRPr="00334BD0">
        <w:rPr>
          <w:rFonts w:ascii="Times New Roman" w:eastAsia="Times New Roman" w:hAnsi="Times New Roman" w:cs="Times New Roman"/>
          <w:bCs/>
          <w:sz w:val="26"/>
          <w:szCs w:val="26"/>
          <w:lang w:eastAsia="ru-RU"/>
        </w:rPr>
        <w:t>Nтс</w:t>
      </w:r>
      <w:proofErr w:type="spellEnd"/>
      <w:r w:rsidRPr="00334BD0">
        <w:rPr>
          <w:rFonts w:ascii="Times New Roman" w:eastAsia="Times New Roman" w:hAnsi="Times New Roman" w:cs="Times New Roman"/>
          <w:bCs/>
          <w:sz w:val="26"/>
          <w:szCs w:val="26"/>
          <w:lang w:eastAsia="ru-RU"/>
        </w:rPr>
        <w:t xml:space="preserve"> - количество автотранспортных </w:t>
      </w:r>
      <w:proofErr w:type="spellStart"/>
      <w:r w:rsidRPr="00334BD0">
        <w:rPr>
          <w:rFonts w:ascii="Times New Roman" w:eastAsia="Times New Roman" w:hAnsi="Times New Roman" w:cs="Times New Roman"/>
          <w:bCs/>
          <w:sz w:val="26"/>
          <w:szCs w:val="26"/>
          <w:lang w:eastAsia="ru-RU"/>
        </w:rPr>
        <w:t>средств;Т</w:t>
      </w:r>
      <w:proofErr w:type="spellEnd"/>
      <w:r w:rsidRPr="00334BD0">
        <w:rPr>
          <w:rFonts w:ascii="Times New Roman" w:eastAsia="Times New Roman" w:hAnsi="Times New Roman" w:cs="Times New Roman"/>
          <w:bCs/>
          <w:sz w:val="26"/>
          <w:szCs w:val="26"/>
          <w:lang w:eastAsia="ru-RU"/>
        </w:rPr>
        <w:t xml:space="preserve"> - количество часов вождения в соответствии с учебным </w:t>
      </w:r>
      <w:proofErr w:type="spellStart"/>
      <w:r w:rsidRPr="00334BD0">
        <w:rPr>
          <w:rFonts w:ascii="Times New Roman" w:eastAsia="Times New Roman" w:hAnsi="Times New Roman" w:cs="Times New Roman"/>
          <w:bCs/>
          <w:sz w:val="26"/>
          <w:szCs w:val="26"/>
          <w:lang w:eastAsia="ru-RU"/>
        </w:rPr>
        <w:t>планом;К</w:t>
      </w:r>
      <w:proofErr w:type="spellEnd"/>
      <w:r w:rsidRPr="00334BD0">
        <w:rPr>
          <w:rFonts w:ascii="Times New Roman" w:eastAsia="Times New Roman" w:hAnsi="Times New Roman" w:cs="Times New Roman"/>
          <w:bCs/>
          <w:sz w:val="26"/>
          <w:szCs w:val="26"/>
          <w:lang w:eastAsia="ru-RU"/>
        </w:rPr>
        <w:t xml:space="preserve"> - количество обучающихся в </w:t>
      </w:r>
      <w:proofErr w:type="spellStart"/>
      <w:r w:rsidRPr="00334BD0">
        <w:rPr>
          <w:rFonts w:ascii="Times New Roman" w:eastAsia="Times New Roman" w:hAnsi="Times New Roman" w:cs="Times New Roman"/>
          <w:bCs/>
          <w:sz w:val="26"/>
          <w:szCs w:val="26"/>
          <w:lang w:eastAsia="ru-RU"/>
        </w:rPr>
        <w:t>год;t</w:t>
      </w:r>
      <w:proofErr w:type="spellEnd"/>
      <w:r w:rsidRPr="00334BD0">
        <w:rPr>
          <w:rFonts w:ascii="Times New Roman" w:eastAsia="Times New Roman" w:hAnsi="Times New Roman" w:cs="Times New Roman"/>
          <w:bCs/>
          <w:sz w:val="26"/>
          <w:szCs w:val="26"/>
          <w:lang w:eastAsia="ru-RU"/>
        </w:rPr>
        <w:t xml:space="preserve"> - время работы одного учебного транспортного средства равно: 7,2 часа -один мастер производственного обучения на одно учебное транспортное средство, 14,4 часа - два </w:t>
      </w:r>
      <w:r w:rsidRPr="00334BD0">
        <w:rPr>
          <w:rFonts w:ascii="Times New Roman" w:eastAsia="Times New Roman" w:hAnsi="Times New Roman" w:cs="Times New Roman"/>
          <w:bCs/>
          <w:sz w:val="26"/>
          <w:szCs w:val="26"/>
          <w:lang w:eastAsia="ru-RU"/>
        </w:rPr>
        <w:lastRenderedPageBreak/>
        <w:t>мастера производственного обучения на одно учебное транспортное средство;24,5 - среднее количество рабочих дней в месяц;</w:t>
      </w:r>
      <w:r w:rsidR="00B81C18" w:rsidRPr="00334BD0">
        <w:rPr>
          <w:rFonts w:ascii="Times New Roman" w:eastAsia="Times New Roman" w:hAnsi="Times New Roman" w:cs="Times New Roman"/>
          <w:bCs/>
          <w:sz w:val="26"/>
          <w:szCs w:val="26"/>
          <w:lang w:eastAsia="ru-RU"/>
        </w:rPr>
        <w:t xml:space="preserve"> </w:t>
      </w:r>
      <w:r w:rsidRPr="00334BD0">
        <w:rPr>
          <w:rFonts w:ascii="Times New Roman" w:eastAsia="Times New Roman" w:hAnsi="Times New Roman" w:cs="Times New Roman"/>
          <w:bCs/>
          <w:sz w:val="26"/>
          <w:szCs w:val="26"/>
          <w:lang w:eastAsia="ru-RU"/>
        </w:rPr>
        <w:t>12 - количество рабочих месяцев в году;</w:t>
      </w:r>
      <w:r w:rsidR="00B81C18" w:rsidRPr="00334BD0">
        <w:rPr>
          <w:rFonts w:ascii="Times New Roman" w:eastAsia="Times New Roman" w:hAnsi="Times New Roman" w:cs="Times New Roman"/>
          <w:bCs/>
          <w:sz w:val="26"/>
          <w:szCs w:val="26"/>
          <w:lang w:eastAsia="ru-RU"/>
        </w:rPr>
        <w:t xml:space="preserve"> </w:t>
      </w:r>
      <w:r w:rsidRPr="00334BD0">
        <w:rPr>
          <w:rFonts w:ascii="Times New Roman" w:eastAsia="Times New Roman" w:hAnsi="Times New Roman" w:cs="Times New Roman"/>
          <w:bCs/>
          <w:sz w:val="26"/>
          <w:szCs w:val="26"/>
          <w:lang w:eastAsia="ru-RU"/>
        </w:rPr>
        <w:t>1 - количество резервных учебных транспортных средств.</w:t>
      </w:r>
    </w:p>
    <w:p w:rsidR="00FB07A2" w:rsidRPr="00334BD0" w:rsidRDefault="00FB07A2" w:rsidP="00334BD0">
      <w:pPr>
        <w:pStyle w:val="a4"/>
        <w:numPr>
          <w:ilvl w:val="1"/>
          <w:numId w:val="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B07A2" w:rsidRPr="00334BD0" w:rsidRDefault="00FB07A2" w:rsidP="00334BD0">
      <w:pPr>
        <w:pStyle w:val="a4"/>
        <w:numPr>
          <w:ilvl w:val="1"/>
          <w:numId w:val="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55" w:anchor="block_2008" w:history="1">
        <w:r w:rsidRPr="00334BD0">
          <w:rPr>
            <w:rFonts w:ascii="Times New Roman" w:eastAsia="Times New Roman" w:hAnsi="Times New Roman" w:cs="Times New Roman"/>
            <w:bCs/>
            <w:sz w:val="26"/>
            <w:szCs w:val="26"/>
            <w:lang w:eastAsia="ru-RU"/>
          </w:rPr>
          <w:t>пунктом 8</w:t>
        </w:r>
      </w:hyperlink>
      <w:r w:rsidRPr="00334BD0">
        <w:rPr>
          <w:rFonts w:ascii="Times New Roman" w:eastAsia="Times New Roman" w:hAnsi="Times New Roman" w:cs="Times New Roman"/>
          <w:bCs/>
          <w:sz w:val="26"/>
          <w:szCs w:val="26"/>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6" w:history="1">
        <w:r w:rsidRPr="00334BD0">
          <w:rPr>
            <w:rFonts w:ascii="Times New Roman" w:eastAsia="Times New Roman" w:hAnsi="Times New Roman" w:cs="Times New Roman"/>
            <w:bCs/>
            <w:sz w:val="26"/>
            <w:szCs w:val="26"/>
            <w:lang w:eastAsia="ru-RU"/>
          </w:rPr>
          <w:t>Постановлением</w:t>
        </w:r>
      </w:hyperlink>
      <w:r w:rsidRPr="00334BD0">
        <w:rPr>
          <w:rFonts w:ascii="Times New Roman" w:eastAsia="Times New Roman" w:hAnsi="Times New Roman" w:cs="Times New Roman"/>
          <w:bCs/>
          <w:sz w:val="26"/>
          <w:szCs w:val="26"/>
          <w:lang w:eastAsia="ru-RU"/>
        </w:rPr>
        <w:t xml:space="preserve"> Совета Министров-Правительства Российской Федерации от 23 октября 1993 г. N 1090 "О Правилах дорожного движения" </w:t>
      </w:r>
    </w:p>
    <w:p w:rsidR="00FB07A2" w:rsidRPr="00334BD0" w:rsidRDefault="00FB07A2" w:rsidP="00334BD0">
      <w:pPr>
        <w:pStyle w:val="a4"/>
        <w:numPr>
          <w:ilvl w:val="1"/>
          <w:numId w:val="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Перечень учебного оборудования</w:t>
      </w:r>
      <w:r w:rsidR="00B81C18" w:rsidRPr="00334BD0">
        <w:rPr>
          <w:rFonts w:ascii="Times New Roman" w:eastAsia="Times New Roman" w:hAnsi="Times New Roman" w:cs="Times New Roman"/>
          <w:bCs/>
          <w:sz w:val="26"/>
          <w:szCs w:val="26"/>
          <w:lang w:eastAsia="ru-RU"/>
        </w:rPr>
        <w:tab/>
      </w:r>
      <w:r w:rsidR="00B81C18" w:rsidRPr="00334BD0">
        <w:rPr>
          <w:rFonts w:ascii="Times New Roman" w:eastAsia="Times New Roman" w:hAnsi="Times New Roman" w:cs="Times New Roman"/>
          <w:bCs/>
          <w:sz w:val="26"/>
          <w:szCs w:val="26"/>
          <w:lang w:eastAsia="ru-RU"/>
        </w:rPr>
        <w:tab/>
      </w:r>
      <w:r w:rsidR="00B81C18" w:rsidRPr="00334BD0">
        <w:rPr>
          <w:rFonts w:ascii="Times New Roman" w:eastAsia="Times New Roman" w:hAnsi="Times New Roman" w:cs="Times New Roman"/>
          <w:bCs/>
          <w:sz w:val="26"/>
          <w:szCs w:val="26"/>
          <w:lang w:eastAsia="ru-RU"/>
        </w:rPr>
        <w:tab/>
      </w:r>
      <w:r w:rsidR="00B81C18" w:rsidRPr="00334BD0">
        <w:rPr>
          <w:rFonts w:ascii="Times New Roman" w:eastAsia="Times New Roman" w:hAnsi="Times New Roman" w:cs="Times New Roman"/>
          <w:bCs/>
          <w:sz w:val="26"/>
          <w:szCs w:val="26"/>
          <w:lang w:eastAsia="ru-RU"/>
        </w:rPr>
        <w:tab/>
      </w:r>
      <w:r w:rsidR="00B81C18" w:rsidRPr="00334BD0">
        <w:rPr>
          <w:rFonts w:ascii="Times New Roman" w:eastAsia="Times New Roman" w:hAnsi="Times New Roman" w:cs="Times New Roman"/>
          <w:bCs/>
          <w:sz w:val="26"/>
          <w:szCs w:val="26"/>
          <w:lang w:eastAsia="ru-RU"/>
        </w:rPr>
        <w:tab/>
      </w:r>
      <w:r w:rsidRPr="00334BD0">
        <w:rPr>
          <w:rFonts w:ascii="Times New Roman" w:eastAsia="Times New Roman" w:hAnsi="Times New Roman" w:cs="Times New Roman"/>
          <w:bCs/>
          <w:sz w:val="26"/>
          <w:szCs w:val="26"/>
          <w:lang w:eastAsia="ru-RU"/>
        </w:rPr>
        <w:t>Таблица 12</w:t>
      </w:r>
    </w:p>
    <w:tbl>
      <w:tblPr>
        <w:tblW w:w="5000" w:type="pct"/>
        <w:tblCellMar>
          <w:top w:w="15" w:type="dxa"/>
          <w:left w:w="15" w:type="dxa"/>
          <w:bottom w:w="15" w:type="dxa"/>
          <w:right w:w="15" w:type="dxa"/>
        </w:tblCellMar>
        <w:tblLook w:val="04A0" w:firstRow="1" w:lastRow="0" w:firstColumn="1" w:lastColumn="0" w:noHBand="0" w:noVBand="1"/>
      </w:tblPr>
      <w:tblGrid>
        <w:gridCol w:w="6404"/>
        <w:gridCol w:w="1767"/>
        <w:gridCol w:w="1767"/>
      </w:tblGrid>
      <w:tr w:rsidR="00FB07A2" w:rsidRPr="00334BD0" w:rsidTr="00FB07A2">
        <w:tc>
          <w:tcPr>
            <w:tcW w:w="3222"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Наименование учебного оборудования</w:t>
            </w:r>
          </w:p>
        </w:tc>
        <w:tc>
          <w:tcPr>
            <w:tcW w:w="889" w:type="pct"/>
            <w:tcBorders>
              <w:top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Единица измерения</w:t>
            </w:r>
          </w:p>
        </w:tc>
        <w:tc>
          <w:tcPr>
            <w:tcW w:w="889" w:type="pct"/>
            <w:tcBorders>
              <w:top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Оборудование и технические средства обучения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Тренажер</w:t>
            </w:r>
            <w:hyperlink r:id="rId57" w:anchor="block_21200111" w:history="1"/>
            <w:r w:rsidR="002F39D6" w:rsidRPr="00334BD0">
              <w:rPr>
                <w:rFonts w:ascii="Times New Roman" w:eastAsia="Times New Roman" w:hAnsi="Times New Roman" w:cs="Times New Roman"/>
                <w:bCs/>
                <w:sz w:val="26"/>
                <w:szCs w:val="26"/>
                <w:lang w:eastAsia="ru-RU"/>
              </w:rPr>
              <w:t xml:space="preserve"> (</w:t>
            </w:r>
            <w:proofErr w:type="gramStart"/>
            <w:r w:rsidR="002F39D6" w:rsidRPr="00334BD0">
              <w:rPr>
                <w:rFonts w:ascii="Times New Roman" w:eastAsia="Times New Roman" w:hAnsi="Times New Roman" w:cs="Times New Roman"/>
                <w:bCs/>
                <w:sz w:val="26"/>
                <w:szCs w:val="26"/>
                <w:lang w:eastAsia="ru-RU"/>
              </w:rPr>
              <w:t>учебное</w:t>
            </w:r>
            <w:proofErr w:type="gramEnd"/>
            <w:r w:rsidR="002F39D6" w:rsidRPr="00334BD0">
              <w:rPr>
                <w:rFonts w:ascii="Times New Roman" w:eastAsia="Times New Roman" w:hAnsi="Times New Roman" w:cs="Times New Roman"/>
                <w:bCs/>
                <w:sz w:val="26"/>
                <w:szCs w:val="26"/>
                <w:lang w:eastAsia="ru-RU"/>
              </w:rPr>
              <w:t xml:space="preserve"> ТС)</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Детское удерживающее устройство</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Гибкое связующее звено (буксировочный трос)</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Тягово-сцепное устройство</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Компьютер с соответствующим программным обеспечением</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Мультимедийный проектор</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Экран (монитор, электронная доска)</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Магнитная доска со схемой населенного пункта</w:t>
            </w:r>
            <w:hyperlink r:id="rId58" w:anchor="block_21200333" w:history="1">
              <w:r w:rsidRPr="00334BD0">
                <w:rPr>
                  <w:rFonts w:ascii="Times New Roman" w:eastAsia="Times New Roman" w:hAnsi="Times New Roman" w:cs="Times New Roman"/>
                  <w:bCs/>
                  <w:sz w:val="26"/>
                  <w:szCs w:val="26"/>
                  <w:lang w:eastAsia="ru-RU"/>
                </w:rPr>
                <w:t>*(3)</w:t>
              </w:r>
            </w:hyperlink>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Учебно-наглядные пособия</w:t>
            </w:r>
            <w:hyperlink r:id="rId59" w:anchor="block_21200444" w:history="1">
              <w:r w:rsidRPr="00334BD0">
                <w:rPr>
                  <w:rFonts w:ascii="Times New Roman" w:eastAsia="Times New Roman" w:hAnsi="Times New Roman" w:cs="Times New Roman"/>
                  <w:bCs/>
                  <w:sz w:val="26"/>
                  <w:szCs w:val="26"/>
                  <w:lang w:eastAsia="ru-RU"/>
                </w:rPr>
                <w:t>*(4)</w:t>
              </w:r>
            </w:hyperlink>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законодательства в сфере дорожного движения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Дорожные знаки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Дорожная разметка</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Опознавательные и регистрационные знаки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Средства регулирования дорожного движения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Сигналы регулировщика</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Применение аварийной сигнализации и знака аварийной остановки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Начало движения, маневрирование. Способы разворота</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Расположение транспортных средств на проезжей части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Скорость движения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Обгон, опережение, встречный разъезд</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Остановка и стоянка</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Проезд перекрестков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Проезд пешеходных переходов, и мест остановок маршрутных транспортных средств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Движение через железнодорожные пути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Движение по автомагистралям</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Движение в жилых зонах</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Перевозка пассажиров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Перевозка грузов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Неисправности и условия, при которых запрещается эксплуатация транспортных средств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Ответственность за правонарушения в области дорожного движения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Страхование автогражданской ответственности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Последовательность действий при ДТП</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Психофизиологические основы деятельности водителя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Психофизиологические особенности деятельности водителя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Воздействие на поведение водителя психотропных, наркотических веществ, алкоголя и медицинских препаратов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Конфликтные ситуации в дорожном движении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Факторы риска при вождении автомобиля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управления транспортными средствами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Сложные дорожные условия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Виды и причины ДТП</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Типичные опасные ситуации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Сложные метеоусловия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Движение в темное время суток</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Посадка водителя за рулем. Экипировка водителя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Способы торможения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Тормозной и остановочный путь</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Действия водителя в критических ситуациях</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Силы, действующие на транспортное средство</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Управление автомобилем в нештатных ситуациях</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Профессиональная надежность водителя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Дистанция и боковой интервал. Организация наблюдения в процессе управления транспортным средством</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Влияние дорожных условий на безопасность движения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Безопасное прохождение поворотов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Безопасность пассажиров транспортных средств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Безопасность пешеходов и велосипедистов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Типичные ошибки пешеходов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Типовые примеры допускаемых нарушений ПДД</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Устройство и техническое обслуживание транспортных средств категории "В" как объектов управления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Классификация автомобилей</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автомобиля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Кузов автомобиля, системы пассивной безопасности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двигателя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Горюче-смазочные материалы и специальные жидкости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Схемы трансмиссии автомобилей с различными приводами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сцепления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механической коробки переключения передач</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автоматической коробки переключения передач</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Передняя и задняя подвески</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Конструкции и маркировка автомобильных шин</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тормозных систем</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системы рулевого управления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маркировка аккумуляторных батарей</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генератора</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стартера</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бесконтактной и микропроцессорной систем зажигания</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и принцип работы, внешних световых приборов и звуковых сигналов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Классификация прицепов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Общее устройство прицепа</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Виды подвесок, применяемых на прицепах</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Электрооборудование прицепа</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Устройство узла сцепки и тягово-сцепного устройства</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Контрольный осмотр и ежедневное техническое обслуживание автомобиля и прицепа</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Организация и выполнение грузовых перевозок автомобильным транспортом</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Нормативные правовые акты, определяющие порядок перевозки грузов автомобильным транспортом</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Организация и выполнение пассажирских перевозок автомобильным транспортом</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Нормативное правовое обеспечение пассажирских перевозок автомобильным транспортом</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Информационные материалы</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Информационный стенд</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505A09"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hyperlink r:id="rId60" w:history="1">
              <w:r w:rsidR="00FB07A2" w:rsidRPr="00334BD0">
                <w:rPr>
                  <w:rFonts w:ascii="Times New Roman" w:eastAsia="Times New Roman" w:hAnsi="Times New Roman" w:cs="Times New Roman"/>
                  <w:bCs/>
                  <w:sz w:val="26"/>
                  <w:szCs w:val="26"/>
                  <w:lang w:eastAsia="ru-RU"/>
                </w:rPr>
                <w:t>Закон</w:t>
              </w:r>
            </w:hyperlink>
            <w:r w:rsidR="00FB07A2" w:rsidRPr="00334BD0">
              <w:rPr>
                <w:rFonts w:ascii="Times New Roman" w:eastAsia="Times New Roman" w:hAnsi="Times New Roman" w:cs="Times New Roman"/>
                <w:bCs/>
                <w:sz w:val="26"/>
                <w:szCs w:val="26"/>
                <w:lang w:eastAsia="ru-RU"/>
              </w:rPr>
              <w:t xml:space="preserve"> Российской Федерации от 7 февраля 1992 г. N 2300-1 "О защите прав потребителей"</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Копия лицензии с соответствующим приложением</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Примерная программа профессиональной подготовки водителей транспортных средств категории "В"</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Программа профессиональной подготовки водителей транспортных средств категории "В", согласованная с</w:t>
            </w:r>
            <w:r w:rsidR="002F39D6" w:rsidRPr="00334BD0">
              <w:rPr>
                <w:rFonts w:ascii="Times New Roman" w:eastAsia="Times New Roman" w:hAnsi="Times New Roman" w:cs="Times New Roman"/>
                <w:bCs/>
                <w:sz w:val="26"/>
                <w:szCs w:val="26"/>
                <w:lang w:eastAsia="ru-RU"/>
              </w:rPr>
              <w:t xml:space="preserve">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Госавтоинспекцией</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Учебный план</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Календарный учебный график (на каждую учебную группу)</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Расписание занятий (на каждую учебную группу)</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График учебного вождения (на каждую учебную группу)</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Схемы учебных маршрутов, утвержденные руководителем организации, осуществляющей образовательную деятельность</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Книга жалоб и предложений</w:t>
            </w:r>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proofErr w:type="spellStart"/>
            <w:r w:rsidRPr="00334BD0">
              <w:rPr>
                <w:rFonts w:ascii="Times New Roman" w:eastAsia="Times New Roman" w:hAnsi="Times New Roman" w:cs="Times New Roman"/>
                <w:bCs/>
                <w:sz w:val="26"/>
                <w:szCs w:val="26"/>
                <w:lang w:eastAsia="ru-RU"/>
              </w:rPr>
              <w:t>шт</w:t>
            </w:r>
            <w:proofErr w:type="spellEnd"/>
          </w:p>
        </w:tc>
        <w:tc>
          <w:tcPr>
            <w:tcW w:w="889" w:type="pct"/>
            <w:tcBorders>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222"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Адрес официального сайта в сети "Интернет"</w:t>
            </w:r>
          </w:p>
        </w:tc>
        <w:tc>
          <w:tcPr>
            <w:tcW w:w="88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c>
          <w:tcPr>
            <w:tcW w:w="889"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*(3) Магнитная доска со схемой населенного пункта может быть заменена соответствующим электронным учебным пособием.</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*(4)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B07A2" w:rsidRPr="00334BD0" w:rsidRDefault="002F39D6"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xml:space="preserve">3.7. </w:t>
      </w:r>
      <w:r w:rsidR="00FB07A2" w:rsidRPr="00334BD0">
        <w:rPr>
          <w:rFonts w:ascii="Times New Roman" w:eastAsia="Times New Roman" w:hAnsi="Times New Roman" w:cs="Times New Roman"/>
          <w:b/>
          <w:sz w:val="26"/>
          <w:szCs w:val="26"/>
          <w:lang w:eastAsia="ru-RU"/>
        </w:rPr>
        <w:t> Перечень материалов по предмету "Первая помощь при дорожно-транспортном происшествии"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Таблица 13</w:t>
      </w:r>
    </w:p>
    <w:tbl>
      <w:tblPr>
        <w:tblW w:w="5000" w:type="pct"/>
        <w:tblCellMar>
          <w:top w:w="15" w:type="dxa"/>
          <w:left w:w="15" w:type="dxa"/>
          <w:bottom w:w="15" w:type="dxa"/>
          <w:right w:w="15" w:type="dxa"/>
        </w:tblCellMar>
        <w:tblLook w:val="04A0" w:firstRow="1" w:lastRow="0" w:firstColumn="1" w:lastColumn="0" w:noHBand="0" w:noVBand="1"/>
      </w:tblPr>
      <w:tblGrid>
        <w:gridCol w:w="6253"/>
        <w:gridCol w:w="1761"/>
        <w:gridCol w:w="1924"/>
      </w:tblGrid>
      <w:tr w:rsidR="00FB07A2" w:rsidRPr="00334BD0" w:rsidTr="00FB07A2">
        <w:tc>
          <w:tcPr>
            <w:tcW w:w="3146" w:type="pc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Наименование учебных материалов</w:t>
            </w:r>
          </w:p>
        </w:tc>
        <w:tc>
          <w:tcPr>
            <w:tcW w:w="886" w:type="pct"/>
            <w:tcBorders>
              <w:top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Единица измерения</w:t>
            </w:r>
          </w:p>
        </w:tc>
        <w:tc>
          <w:tcPr>
            <w:tcW w:w="968" w:type="pct"/>
            <w:tcBorders>
              <w:top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Количество</w:t>
            </w:r>
          </w:p>
        </w:tc>
      </w:tr>
      <w:tr w:rsidR="00FB07A2" w:rsidRPr="00334BD0" w:rsidTr="00FB07A2">
        <w:tc>
          <w:tcPr>
            <w:tcW w:w="5000" w:type="pct"/>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Оборудование</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Тренажер-манекен взрослого пострадавшего (голова, торс) без контролера для отработки приемов сердечно-легочной реанимации</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Тренажер-манекен взрослого пострадавшего для отработки приемов удаления инородного тела из верхних дыхательных путей</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Расходный материал для тренажеров (запасные лицевые маски, запасные "дыхательные пути", пленки с </w:t>
            </w:r>
            <w:r w:rsidRPr="00334BD0">
              <w:rPr>
                <w:rFonts w:ascii="Times New Roman" w:eastAsia="Times New Roman" w:hAnsi="Times New Roman" w:cs="Times New Roman"/>
                <w:bCs/>
                <w:sz w:val="26"/>
                <w:szCs w:val="26"/>
                <w:lang w:eastAsia="ru-RU"/>
              </w:rPr>
              <w:lastRenderedPageBreak/>
              <w:t>клапаном для проведения искусственной вентиляции легких)</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20</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Мотоциклетный шлем</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штук</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5000" w:type="pct"/>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Расходные материалы</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Аптечка первой помощи (автомобильная)</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8</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334BD0">
              <w:rPr>
                <w:rFonts w:ascii="Times New Roman" w:eastAsia="Times New Roman" w:hAnsi="Times New Roman" w:cs="Times New Roman"/>
                <w:bCs/>
                <w:sz w:val="26"/>
                <w:szCs w:val="26"/>
                <w:lang w:eastAsia="ru-RU"/>
              </w:rPr>
              <w:t>иммобилизирующие</w:t>
            </w:r>
            <w:proofErr w:type="spellEnd"/>
            <w:r w:rsidRPr="00334BD0">
              <w:rPr>
                <w:rFonts w:ascii="Times New Roman" w:eastAsia="Times New Roman" w:hAnsi="Times New Roman" w:cs="Times New Roman"/>
                <w:bCs/>
                <w:sz w:val="26"/>
                <w:szCs w:val="26"/>
                <w:lang w:eastAsia="ru-RU"/>
              </w:rPr>
              <w:t xml:space="preserve"> средства</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5000" w:type="pct"/>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Учебно-наглядные пособия</w:t>
            </w:r>
            <w:hyperlink r:id="rId61" w:anchor="block_21300111" w:history="1">
              <w:r w:rsidRPr="00334BD0">
                <w:rPr>
                  <w:rFonts w:ascii="Times New Roman" w:eastAsia="Times New Roman" w:hAnsi="Times New Roman" w:cs="Times New Roman"/>
                  <w:bCs/>
                  <w:sz w:val="26"/>
                  <w:szCs w:val="26"/>
                  <w:lang w:eastAsia="ru-RU"/>
                </w:rPr>
                <w:t>*</w:t>
              </w:r>
            </w:hyperlink>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Учебные пособия по первой помощи пострадавшим в дорожно-транспортных происшествиях для водителей</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18</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Учебные фильмы по первой помощи пострадавшим в дорожно-транспортных происшествиях</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5000" w:type="pct"/>
            <w:gridSpan w:val="3"/>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Технические средства обучения</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Компьютер с соответствующим программным обеспечением</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Мультимедийный проектор</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r w:rsidR="00FB07A2" w:rsidRPr="00334BD0" w:rsidTr="00FB07A2">
        <w:tc>
          <w:tcPr>
            <w:tcW w:w="3146" w:type="pct"/>
            <w:tcBorders>
              <w:left w:val="single" w:sz="6" w:space="0" w:color="000000"/>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Экран (электронная доска)</w:t>
            </w:r>
          </w:p>
        </w:tc>
        <w:tc>
          <w:tcPr>
            <w:tcW w:w="886"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комплект</w:t>
            </w:r>
          </w:p>
        </w:tc>
        <w:tc>
          <w:tcPr>
            <w:tcW w:w="968" w:type="pct"/>
            <w:tcBorders>
              <w:bottom w:val="single" w:sz="6" w:space="0" w:color="000000"/>
              <w:right w:val="single" w:sz="6" w:space="0" w:color="000000"/>
            </w:tcBorders>
            <w:tcMar>
              <w:top w:w="0" w:type="dxa"/>
              <w:left w:w="0" w:type="dxa"/>
              <w:bottom w:w="0" w:type="dxa"/>
              <w:right w:w="0" w:type="dxa"/>
            </w:tcMar>
            <w:hideMark/>
          </w:tcPr>
          <w:p w:rsidR="00FB07A2" w:rsidRPr="00334BD0" w:rsidRDefault="00FB07A2" w:rsidP="00334BD0">
            <w:pPr>
              <w:spacing w:before="100" w:beforeAutospacing="1" w:after="100" w:afterAutospacing="1" w:line="276" w:lineRule="auto"/>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1</w:t>
            </w:r>
          </w:p>
        </w:tc>
      </w:tr>
    </w:tbl>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 Учебно-наглядные пособия допустимо представлять в виде печатных изданий, плакатов, электронных учебных материалов, тематических фильмов.</w:t>
      </w:r>
    </w:p>
    <w:p w:rsidR="00FB07A2" w:rsidRPr="00334BD0" w:rsidRDefault="00FB07A2" w:rsidP="00334BD0">
      <w:pPr>
        <w:pStyle w:val="a4"/>
        <w:numPr>
          <w:ilvl w:val="1"/>
          <w:numId w:val="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sidRPr="00334BD0">
        <w:rPr>
          <w:rFonts w:ascii="Times New Roman" w:eastAsia="Times New Roman" w:hAnsi="Times New Roman" w:cs="Times New Roman"/>
          <w:bCs/>
          <w:sz w:val="26"/>
          <w:szCs w:val="26"/>
          <w:lang w:eastAsia="ru-RU"/>
        </w:rPr>
        <w:t>асфальт</w:t>
      </w:r>
      <w:proofErr w:type="gramStart"/>
      <w:r w:rsidRPr="00334BD0">
        <w:rPr>
          <w:rFonts w:ascii="Times New Roman" w:eastAsia="Times New Roman" w:hAnsi="Times New Roman" w:cs="Times New Roman"/>
          <w:bCs/>
          <w:sz w:val="26"/>
          <w:szCs w:val="26"/>
          <w:lang w:eastAsia="ru-RU"/>
        </w:rPr>
        <w:t>о</w:t>
      </w:r>
      <w:proofErr w:type="spellEnd"/>
      <w:r w:rsidRPr="00334BD0">
        <w:rPr>
          <w:rFonts w:ascii="Times New Roman" w:eastAsia="Times New Roman" w:hAnsi="Times New Roman" w:cs="Times New Roman"/>
          <w:bCs/>
          <w:sz w:val="26"/>
          <w:szCs w:val="26"/>
          <w:lang w:eastAsia="ru-RU"/>
        </w:rPr>
        <w:t>-</w:t>
      </w:r>
      <w:proofErr w:type="gramEnd"/>
      <w:r w:rsidRPr="00334BD0">
        <w:rPr>
          <w:rFonts w:ascii="Times New Roman" w:eastAsia="Times New Roman" w:hAnsi="Times New Roman" w:cs="Times New Roman"/>
          <w:bCs/>
          <w:sz w:val="26"/>
          <w:szCs w:val="26"/>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62" w:history="1">
        <w:r w:rsidRPr="00334BD0">
          <w:rPr>
            <w:rFonts w:ascii="Times New Roman" w:eastAsia="Times New Roman" w:hAnsi="Times New Roman" w:cs="Times New Roman"/>
            <w:bCs/>
            <w:sz w:val="26"/>
            <w:szCs w:val="26"/>
            <w:lang w:eastAsia="ru-RU"/>
          </w:rPr>
          <w:t>ГОСТ Р 50597-93</w:t>
        </w:r>
      </w:hyperlink>
      <w:r w:rsidRPr="00334BD0">
        <w:rPr>
          <w:rFonts w:ascii="Times New Roman" w:eastAsia="Times New Roman" w:hAnsi="Times New Roman" w:cs="Times New Roman"/>
          <w:bCs/>
          <w:sz w:val="26"/>
          <w:szCs w:val="26"/>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63" w:anchor="block_20111" w:history="1">
        <w:r w:rsidRPr="00334BD0">
          <w:rPr>
            <w:rFonts w:ascii="Times New Roman" w:eastAsia="Times New Roman" w:hAnsi="Times New Roman" w:cs="Times New Roman"/>
            <w:bCs/>
            <w:sz w:val="26"/>
            <w:szCs w:val="26"/>
            <w:lang w:eastAsia="ru-RU"/>
          </w:rPr>
          <w:t>*</w:t>
        </w:r>
      </w:hyperlink>
      <w:r w:rsidRPr="00334BD0">
        <w:rPr>
          <w:rFonts w:ascii="Times New Roman" w:eastAsia="Times New Roman" w:hAnsi="Times New Roman" w:cs="Times New Roman"/>
          <w:bCs/>
          <w:sz w:val="26"/>
          <w:szCs w:val="26"/>
          <w:lang w:eastAsia="ru-RU"/>
        </w:rPr>
        <w:t>, что соответствует влажному асфальтобетонному покрытию.</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w:t>
      </w:r>
      <w:proofErr w:type="gramStart"/>
      <w:r w:rsidRPr="00334BD0">
        <w:rPr>
          <w:rFonts w:ascii="Times New Roman" w:eastAsia="Times New Roman" w:hAnsi="Times New Roman" w:cs="Times New Roman"/>
          <w:bCs/>
          <w:sz w:val="26"/>
          <w:szCs w:val="26"/>
          <w:lang w:eastAsia="ru-RU"/>
        </w:rPr>
        <w:t xml:space="preserve">Продольный уклон закрытой площадки или автодрома (за исключением наклонного участка (эстакады) должен быть не более </w:t>
      </w:r>
      <w:r w:rsidRPr="00334BD0">
        <w:rPr>
          <w:rFonts w:ascii="Times New Roman" w:eastAsia="Times New Roman" w:hAnsi="Times New Roman" w:cs="Times New Roman"/>
          <w:bCs/>
          <w:noProof/>
          <w:sz w:val="26"/>
          <w:szCs w:val="26"/>
          <w:lang w:eastAsia="ru-RU"/>
        </w:rPr>
        <w:drawing>
          <wp:inline distT="0" distB="0" distL="0" distR="0" wp14:anchorId="6197EA85" wp14:editId="1C0CD147">
            <wp:extent cx="457200" cy="200025"/>
            <wp:effectExtent l="0" t="0" r="0" b="9525"/>
            <wp:docPr id="1" name="Рисунок 1" descr="https://base.garant.ru/files/base/70695708/7784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70695708/778452046.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334BD0">
        <w:rPr>
          <w:rFonts w:ascii="Times New Roman" w:eastAsia="Times New Roman" w:hAnsi="Times New Roman" w:cs="Times New Roman"/>
          <w:bCs/>
          <w:sz w:val="26"/>
          <w:szCs w:val="26"/>
          <w:lang w:eastAsia="ru-RU"/>
        </w:rPr>
        <w:t>.</w:t>
      </w:r>
      <w:proofErr w:type="gramEnd"/>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334BD0">
        <w:rPr>
          <w:rFonts w:ascii="Times New Roman" w:eastAsia="Times New Roman" w:hAnsi="Times New Roman" w:cs="Times New Roman"/>
          <w:bCs/>
          <w:sz w:val="26"/>
          <w:szCs w:val="26"/>
          <w:lang w:eastAsia="ru-RU"/>
        </w:rPr>
        <w:t>лк</w:t>
      </w:r>
      <w:proofErr w:type="spellEnd"/>
      <w:r w:rsidRPr="00334BD0">
        <w:rPr>
          <w:rFonts w:ascii="Times New Roman" w:eastAsia="Times New Roman" w:hAnsi="Times New Roman" w:cs="Times New Roman"/>
          <w:bCs/>
          <w:sz w:val="26"/>
          <w:szCs w:val="26"/>
          <w:lang w:eastAsia="ru-RU"/>
        </w:rPr>
        <w:t xml:space="preserve">. Отношение максимальной освещенности к средней должно быть не более 3:1. Показатель </w:t>
      </w:r>
      <w:proofErr w:type="spellStart"/>
      <w:r w:rsidRPr="00334BD0">
        <w:rPr>
          <w:rFonts w:ascii="Times New Roman" w:eastAsia="Times New Roman" w:hAnsi="Times New Roman" w:cs="Times New Roman"/>
          <w:bCs/>
          <w:sz w:val="26"/>
          <w:szCs w:val="26"/>
          <w:lang w:eastAsia="ru-RU"/>
        </w:rPr>
        <w:t>ослепленности</w:t>
      </w:r>
      <w:proofErr w:type="spellEnd"/>
      <w:r w:rsidRPr="00334BD0">
        <w:rPr>
          <w:rFonts w:ascii="Times New Roman" w:eastAsia="Times New Roman" w:hAnsi="Times New Roman" w:cs="Times New Roman"/>
          <w:bCs/>
          <w:sz w:val="26"/>
          <w:szCs w:val="26"/>
          <w:lang w:eastAsia="ru-RU"/>
        </w:rPr>
        <w:t xml:space="preserve"> установок наружного освещения не должен превышать 150.</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Автодромы, кроме того, должны быть оборудованы средствами организации дорожного движения в соответствии с требованиями </w:t>
      </w:r>
      <w:hyperlink r:id="rId65" w:history="1">
        <w:r w:rsidRPr="00334BD0">
          <w:rPr>
            <w:rFonts w:ascii="Times New Roman" w:eastAsia="Times New Roman" w:hAnsi="Times New Roman" w:cs="Times New Roman"/>
            <w:bCs/>
            <w:sz w:val="26"/>
            <w:szCs w:val="26"/>
            <w:lang w:eastAsia="ru-RU"/>
          </w:rPr>
          <w:t>ГОСТ Р 52290-2004</w:t>
        </w:r>
      </w:hyperlink>
      <w:r w:rsidRPr="00334BD0">
        <w:rPr>
          <w:rFonts w:ascii="Times New Roman" w:eastAsia="Times New Roman" w:hAnsi="Times New Roman" w:cs="Times New Roman"/>
          <w:bCs/>
          <w:sz w:val="26"/>
          <w:szCs w:val="26"/>
          <w:lang w:eastAsia="ru-RU"/>
        </w:rPr>
        <w:t xml:space="preserve"> "Технические средства организации дорожного движения. Знаки дорожные. Общие технические требования" (далее - ГОСТ Р 52290-2004), </w:t>
      </w:r>
      <w:hyperlink r:id="rId66" w:history="1">
        <w:r w:rsidRPr="00334BD0">
          <w:rPr>
            <w:rFonts w:ascii="Times New Roman" w:eastAsia="Times New Roman" w:hAnsi="Times New Roman" w:cs="Times New Roman"/>
            <w:bCs/>
            <w:sz w:val="26"/>
            <w:szCs w:val="26"/>
            <w:lang w:eastAsia="ru-RU"/>
          </w:rPr>
          <w:t>ГОСТ Р 51256-2011</w:t>
        </w:r>
      </w:hyperlink>
      <w:r w:rsidRPr="00334BD0">
        <w:rPr>
          <w:rFonts w:ascii="Times New Roman" w:eastAsia="Times New Roman" w:hAnsi="Times New Roman" w:cs="Times New Roman"/>
          <w:bCs/>
          <w:sz w:val="26"/>
          <w:szCs w:val="26"/>
          <w:lang w:eastAsia="ru-RU"/>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w:t>
      </w:r>
      <w:r w:rsidRPr="00334BD0">
        <w:rPr>
          <w:rFonts w:ascii="Times New Roman" w:eastAsia="Times New Roman" w:hAnsi="Times New Roman" w:cs="Times New Roman"/>
          <w:bCs/>
          <w:sz w:val="26"/>
          <w:szCs w:val="26"/>
          <w:lang w:eastAsia="ru-RU"/>
        </w:rPr>
        <w:lastRenderedPageBreak/>
        <w:t xml:space="preserve">движения. Светофоры дорожные. Типы и основные параметры. Общие технические требования. Методы испытаний" (далее -ГОСТ Р 52282-2004), </w:t>
      </w:r>
      <w:hyperlink r:id="rId67" w:history="1">
        <w:r w:rsidRPr="00334BD0">
          <w:rPr>
            <w:rFonts w:ascii="Times New Roman" w:eastAsia="Times New Roman" w:hAnsi="Times New Roman" w:cs="Times New Roman"/>
            <w:bCs/>
            <w:sz w:val="26"/>
            <w:szCs w:val="26"/>
            <w:lang w:eastAsia="ru-RU"/>
          </w:rPr>
          <w:t>ГОСТ Р 52289-2004</w:t>
        </w:r>
      </w:hyperlink>
      <w:r w:rsidRPr="00334BD0">
        <w:rPr>
          <w:rFonts w:ascii="Times New Roman" w:eastAsia="Times New Roman" w:hAnsi="Times New Roman" w:cs="Times New Roman"/>
          <w:bCs/>
          <w:sz w:val="26"/>
          <w:szCs w:val="26"/>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 1 по </w:t>
      </w:r>
      <w:hyperlink r:id="rId68" w:anchor="block_1000" w:history="1">
        <w:r w:rsidRPr="00334BD0">
          <w:rPr>
            <w:rFonts w:ascii="Times New Roman" w:eastAsia="Times New Roman" w:hAnsi="Times New Roman" w:cs="Times New Roman"/>
            <w:bCs/>
            <w:sz w:val="26"/>
            <w:szCs w:val="26"/>
            <w:lang w:eastAsia="ru-RU"/>
          </w:rPr>
          <w:t>ГОСТ Р 52282-2004</w:t>
        </w:r>
      </w:hyperlink>
      <w:r w:rsidRPr="00334BD0">
        <w:rPr>
          <w:rFonts w:ascii="Times New Roman" w:eastAsia="Times New Roman" w:hAnsi="Times New Roman" w:cs="Times New Roman"/>
          <w:bCs/>
          <w:sz w:val="26"/>
          <w:szCs w:val="26"/>
          <w:lang w:eastAsia="ru-RU"/>
        </w:rPr>
        <w:t xml:space="preserve"> и уменьшение норм установки дорожных знаков, светофоров</w:t>
      </w:r>
      <w:hyperlink r:id="rId69" w:anchor="block_20111" w:history="1">
        <w:r w:rsidRPr="00334BD0">
          <w:rPr>
            <w:rFonts w:ascii="Times New Roman" w:eastAsia="Times New Roman" w:hAnsi="Times New Roman" w:cs="Times New Roman"/>
            <w:bCs/>
            <w:sz w:val="26"/>
            <w:szCs w:val="26"/>
            <w:lang w:eastAsia="ru-RU"/>
          </w:rPr>
          <w:t>*</w:t>
        </w:r>
      </w:hyperlink>
      <w:r w:rsidRPr="00334BD0">
        <w:rPr>
          <w:rFonts w:ascii="Times New Roman" w:eastAsia="Times New Roman" w:hAnsi="Times New Roman" w:cs="Times New Roman"/>
          <w:bCs/>
          <w:sz w:val="26"/>
          <w:szCs w:val="26"/>
          <w:lang w:eastAsia="ru-RU"/>
        </w:rPr>
        <w:t>.</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 xml:space="preserve">Оценка состояния учебно-материальной базы по результатам </w:t>
      </w:r>
      <w:proofErr w:type="spellStart"/>
      <w:r w:rsidRPr="00334BD0">
        <w:rPr>
          <w:rFonts w:ascii="Times New Roman" w:eastAsia="Times New Roman" w:hAnsi="Times New Roman" w:cs="Times New Roman"/>
          <w:bCs/>
          <w:sz w:val="26"/>
          <w:szCs w:val="26"/>
          <w:lang w:eastAsia="ru-RU"/>
        </w:rPr>
        <w:t>самообследования</w:t>
      </w:r>
      <w:proofErr w:type="spellEnd"/>
      <w:r w:rsidRPr="00334BD0">
        <w:rPr>
          <w:rFonts w:ascii="Times New Roman" w:eastAsia="Times New Roman" w:hAnsi="Times New Roman" w:cs="Times New Roman"/>
          <w:bCs/>
          <w:sz w:val="26"/>
          <w:szCs w:val="26"/>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VI. Система оценки результатов освоения  программы</w:t>
      </w:r>
    </w:p>
    <w:p w:rsidR="00FB07A2" w:rsidRPr="00334BD0" w:rsidRDefault="00FB07A2" w:rsidP="00334BD0">
      <w:pPr>
        <w:pStyle w:val="a4"/>
        <w:numPr>
          <w:ilvl w:val="0"/>
          <w:numId w:val="1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B07A2" w:rsidRPr="00334BD0" w:rsidRDefault="00FB07A2" w:rsidP="00334BD0">
      <w:pPr>
        <w:pStyle w:val="a4"/>
        <w:numPr>
          <w:ilvl w:val="0"/>
          <w:numId w:val="1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B07A2" w:rsidRPr="00334BD0" w:rsidRDefault="00FB07A2" w:rsidP="00334BD0">
      <w:pPr>
        <w:pStyle w:val="a4"/>
        <w:numPr>
          <w:ilvl w:val="0"/>
          <w:numId w:val="1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К проведению квалификационного экзамена привлекаются представители работодателей, их объединений</w:t>
      </w:r>
      <w:hyperlink r:id="rId70" w:anchor="block_20222" w:history="1">
        <w:r w:rsidRPr="00334BD0">
          <w:rPr>
            <w:rFonts w:ascii="Times New Roman" w:eastAsia="Times New Roman" w:hAnsi="Times New Roman" w:cs="Times New Roman"/>
            <w:bCs/>
            <w:sz w:val="26"/>
            <w:szCs w:val="26"/>
            <w:lang w:eastAsia="ru-RU"/>
          </w:rPr>
          <w:t>**</w:t>
        </w:r>
      </w:hyperlink>
      <w:r w:rsidRPr="00334BD0">
        <w:rPr>
          <w:rFonts w:ascii="Times New Roman" w:eastAsia="Times New Roman" w:hAnsi="Times New Roman" w:cs="Times New Roman"/>
          <w:bCs/>
          <w:sz w:val="26"/>
          <w:szCs w:val="26"/>
          <w:lang w:eastAsia="ru-RU"/>
        </w:rPr>
        <w:t>.</w:t>
      </w:r>
    </w:p>
    <w:p w:rsidR="00FB07A2" w:rsidRPr="00334BD0" w:rsidRDefault="00FB07A2" w:rsidP="00334BD0">
      <w:pPr>
        <w:pStyle w:val="a4"/>
        <w:numPr>
          <w:ilvl w:val="0"/>
          <w:numId w:val="1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Проверка теоретических знаний при проведении квалификационного экзамена проводится по предметам:</w:t>
      </w:r>
    </w:p>
    <w:p w:rsidR="00FB07A2" w:rsidRPr="00334BD0" w:rsidRDefault="00FB07A2" w:rsidP="00334BD0">
      <w:pPr>
        <w:pStyle w:val="a4"/>
        <w:numPr>
          <w:ilvl w:val="0"/>
          <w:numId w:val="12"/>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законодательства в сфере дорожного движения";</w:t>
      </w:r>
    </w:p>
    <w:p w:rsidR="00FB07A2" w:rsidRPr="00334BD0" w:rsidRDefault="00FB07A2" w:rsidP="00334BD0">
      <w:pPr>
        <w:pStyle w:val="a4"/>
        <w:numPr>
          <w:ilvl w:val="0"/>
          <w:numId w:val="12"/>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"Устройство и техническое обслуживание транспортных средств категории "В" как объектов управления";</w:t>
      </w:r>
    </w:p>
    <w:p w:rsidR="00FB07A2" w:rsidRPr="00334BD0" w:rsidRDefault="00FB07A2" w:rsidP="00334BD0">
      <w:pPr>
        <w:pStyle w:val="a4"/>
        <w:numPr>
          <w:ilvl w:val="0"/>
          <w:numId w:val="12"/>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"Основы управления транспортными средствами категории "В";</w:t>
      </w:r>
    </w:p>
    <w:p w:rsidR="00FB07A2" w:rsidRPr="00334BD0" w:rsidRDefault="00FB07A2" w:rsidP="00334BD0">
      <w:pPr>
        <w:pStyle w:val="a4"/>
        <w:numPr>
          <w:ilvl w:val="0"/>
          <w:numId w:val="12"/>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"Организация и выполнение грузовых перевозок автомобильным транспортом";</w:t>
      </w:r>
    </w:p>
    <w:p w:rsidR="00FB07A2" w:rsidRPr="00334BD0" w:rsidRDefault="00FB07A2" w:rsidP="00334BD0">
      <w:pPr>
        <w:pStyle w:val="a4"/>
        <w:numPr>
          <w:ilvl w:val="0"/>
          <w:numId w:val="12"/>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"Организация и выполнение пассажирских перевозок автомобильным транспортом".</w:t>
      </w:r>
    </w:p>
    <w:p w:rsidR="00FB07A2" w:rsidRPr="00334BD0" w:rsidRDefault="00FB07A2" w:rsidP="00334BD0">
      <w:pPr>
        <w:pStyle w:val="a4"/>
        <w:numPr>
          <w:ilvl w:val="0"/>
          <w:numId w:val="1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lastRenderedPageBreak/>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B07A2" w:rsidRPr="00334BD0" w:rsidRDefault="00FB07A2" w:rsidP="00334BD0">
      <w:pPr>
        <w:pStyle w:val="a4"/>
        <w:numPr>
          <w:ilvl w:val="0"/>
          <w:numId w:val="1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FB07A2" w:rsidRPr="00334BD0" w:rsidRDefault="00FB07A2" w:rsidP="00334BD0">
      <w:pPr>
        <w:pStyle w:val="a4"/>
        <w:numPr>
          <w:ilvl w:val="0"/>
          <w:numId w:val="1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sidR="0076268E" w:rsidRPr="00334BD0">
        <w:rPr>
          <w:rFonts w:ascii="Times New Roman" w:hAnsi="Times New Roman" w:cs="Times New Roman"/>
          <w:sz w:val="26"/>
          <w:szCs w:val="26"/>
        </w:rPr>
        <w:t>.</w:t>
      </w:r>
    </w:p>
    <w:p w:rsidR="00FB07A2" w:rsidRPr="00334BD0" w:rsidRDefault="00FB07A2" w:rsidP="00334BD0">
      <w:pPr>
        <w:pStyle w:val="a4"/>
        <w:numPr>
          <w:ilvl w:val="0"/>
          <w:numId w:val="11"/>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B07A2" w:rsidRPr="00334BD0" w:rsidRDefault="00FB07A2" w:rsidP="00334BD0">
      <w:pPr>
        <w:shd w:val="clear" w:color="auto" w:fill="FFFFFF"/>
        <w:spacing w:before="100" w:beforeAutospacing="1" w:after="100" w:afterAutospacing="1" w:line="276" w:lineRule="auto"/>
        <w:ind w:firstLine="993"/>
        <w:jc w:val="both"/>
        <w:rPr>
          <w:rFonts w:ascii="Times New Roman" w:eastAsia="Times New Roman" w:hAnsi="Times New Roman" w:cs="Times New Roman"/>
          <w:b/>
          <w:sz w:val="26"/>
          <w:szCs w:val="26"/>
          <w:lang w:eastAsia="ru-RU"/>
        </w:rPr>
      </w:pPr>
      <w:r w:rsidRPr="00334BD0">
        <w:rPr>
          <w:rFonts w:ascii="Times New Roman" w:eastAsia="Times New Roman" w:hAnsi="Times New Roman" w:cs="Times New Roman"/>
          <w:b/>
          <w:sz w:val="26"/>
          <w:szCs w:val="26"/>
          <w:lang w:eastAsia="ru-RU"/>
        </w:rPr>
        <w:t> VII. Учебно-методические материалы, обеспечивающие реализацию  программы</w:t>
      </w:r>
    </w:p>
    <w:p w:rsidR="00FB07A2" w:rsidRPr="00334BD0" w:rsidRDefault="00FB07A2" w:rsidP="00334BD0">
      <w:pPr>
        <w:pStyle w:val="a4"/>
        <w:numPr>
          <w:ilvl w:val="0"/>
          <w:numId w:val="13"/>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Учебно-методические материалы представлены:</w:t>
      </w:r>
    </w:p>
    <w:p w:rsidR="00FB07A2" w:rsidRPr="00334BD0" w:rsidRDefault="00FB07A2" w:rsidP="00334BD0">
      <w:pPr>
        <w:pStyle w:val="a4"/>
        <w:numPr>
          <w:ilvl w:val="0"/>
          <w:numId w:val="1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программой профессиональной подготовки водителей транспортных средств категории "В", утвержденной в установленном порядке;</w:t>
      </w:r>
    </w:p>
    <w:p w:rsidR="00FB07A2" w:rsidRPr="00334BD0" w:rsidRDefault="00FB07A2" w:rsidP="00334BD0">
      <w:pPr>
        <w:pStyle w:val="a4"/>
        <w:numPr>
          <w:ilvl w:val="0"/>
          <w:numId w:val="1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FB07A2" w:rsidRPr="00334BD0" w:rsidRDefault="00FB07A2" w:rsidP="00334BD0">
      <w:pPr>
        <w:pStyle w:val="a4"/>
        <w:numPr>
          <w:ilvl w:val="0"/>
          <w:numId w:val="1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B07A2" w:rsidRPr="00334BD0" w:rsidRDefault="00FB07A2" w:rsidP="00334BD0">
      <w:pPr>
        <w:pStyle w:val="a4"/>
        <w:numPr>
          <w:ilvl w:val="0"/>
          <w:numId w:val="14"/>
        </w:numPr>
        <w:shd w:val="clear" w:color="auto" w:fill="FFFFFF"/>
        <w:spacing w:before="100" w:beforeAutospacing="1" w:after="100" w:afterAutospacing="1" w:line="276" w:lineRule="auto"/>
        <w:ind w:left="0" w:firstLine="993"/>
        <w:jc w:val="both"/>
        <w:rPr>
          <w:rFonts w:ascii="Times New Roman" w:eastAsia="Times New Roman" w:hAnsi="Times New Roman" w:cs="Times New Roman"/>
          <w:bCs/>
          <w:sz w:val="26"/>
          <w:szCs w:val="26"/>
          <w:lang w:eastAsia="ru-RU"/>
        </w:rPr>
      </w:pPr>
      <w:r w:rsidRPr="00334BD0">
        <w:rPr>
          <w:rFonts w:ascii="Times New Roman" w:eastAsia="Times New Roman" w:hAnsi="Times New Roman" w:cs="Times New Roman"/>
          <w:bCs/>
          <w:sz w:val="26"/>
          <w:szCs w:val="26"/>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21D5B" w:rsidRPr="00334BD0" w:rsidRDefault="00FB07A2" w:rsidP="00334BD0">
      <w:pPr>
        <w:shd w:val="clear" w:color="auto" w:fill="FFFFFF"/>
        <w:spacing w:before="100" w:beforeAutospacing="1" w:after="100" w:afterAutospacing="1" w:line="276" w:lineRule="auto"/>
        <w:ind w:firstLine="993"/>
        <w:jc w:val="both"/>
        <w:rPr>
          <w:rFonts w:ascii="Times New Roman" w:hAnsi="Times New Roman" w:cs="Times New Roman"/>
          <w:sz w:val="26"/>
          <w:szCs w:val="26"/>
        </w:rPr>
      </w:pPr>
      <w:r w:rsidRPr="00334BD0">
        <w:rPr>
          <w:rFonts w:ascii="Times New Roman" w:eastAsia="Times New Roman" w:hAnsi="Times New Roman" w:cs="Times New Roman"/>
          <w:bCs/>
          <w:sz w:val="26"/>
          <w:szCs w:val="26"/>
          <w:lang w:eastAsia="ru-RU"/>
        </w:rPr>
        <w:t> </w:t>
      </w:r>
    </w:p>
    <w:sectPr w:rsidR="00C21D5B" w:rsidRPr="00334BD0" w:rsidSect="00334BD0">
      <w:footerReference w:type="default" r:id="rId71"/>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09" w:rsidRDefault="00505A09" w:rsidP="00A77384">
      <w:pPr>
        <w:spacing w:after="0" w:line="240" w:lineRule="auto"/>
      </w:pPr>
      <w:r>
        <w:separator/>
      </w:r>
    </w:p>
  </w:endnote>
  <w:endnote w:type="continuationSeparator" w:id="0">
    <w:p w:rsidR="00505A09" w:rsidRDefault="00505A09" w:rsidP="00A7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16545"/>
      <w:docPartObj>
        <w:docPartGallery w:val="Page Numbers (Bottom of Page)"/>
        <w:docPartUnique/>
      </w:docPartObj>
    </w:sdtPr>
    <w:sdtEndPr/>
    <w:sdtContent>
      <w:p w:rsidR="00DE357A" w:rsidRDefault="00DE357A">
        <w:pPr>
          <w:pStyle w:val="a7"/>
          <w:jc w:val="center"/>
        </w:pPr>
        <w:r>
          <w:fldChar w:fldCharType="begin"/>
        </w:r>
        <w:r>
          <w:instrText>PAGE   \* MERGEFORMAT</w:instrText>
        </w:r>
        <w:r>
          <w:fldChar w:fldCharType="separate"/>
        </w:r>
        <w:r w:rsidR="000A1825">
          <w:rPr>
            <w:noProof/>
          </w:rPr>
          <w:t>1</w:t>
        </w:r>
        <w:r>
          <w:fldChar w:fldCharType="end"/>
        </w:r>
      </w:p>
    </w:sdtContent>
  </w:sdt>
  <w:p w:rsidR="00DE357A" w:rsidRDefault="00DE35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09" w:rsidRDefault="00505A09" w:rsidP="00A77384">
      <w:pPr>
        <w:spacing w:after="0" w:line="240" w:lineRule="auto"/>
      </w:pPr>
      <w:r>
        <w:separator/>
      </w:r>
    </w:p>
  </w:footnote>
  <w:footnote w:type="continuationSeparator" w:id="0">
    <w:p w:rsidR="00505A09" w:rsidRDefault="00505A09" w:rsidP="00A77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C61"/>
    <w:multiLevelType w:val="hybridMultilevel"/>
    <w:tmpl w:val="11506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00304"/>
    <w:multiLevelType w:val="hybridMultilevel"/>
    <w:tmpl w:val="96386F0E"/>
    <w:lvl w:ilvl="0" w:tplc="D674B1DA">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2">
    <w:nsid w:val="1EE27D4E"/>
    <w:multiLevelType w:val="hybridMultilevel"/>
    <w:tmpl w:val="B916F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B7C74"/>
    <w:multiLevelType w:val="multilevel"/>
    <w:tmpl w:val="05E2F9F2"/>
    <w:lvl w:ilvl="0">
      <w:start w:val="1"/>
      <w:numFmt w:val="decimal"/>
      <w:lvlText w:val="%1."/>
      <w:lvlJc w:val="left"/>
      <w:pPr>
        <w:ind w:left="430" w:hanging="360"/>
      </w:pPr>
      <w:rPr>
        <w:rFonts w:hint="default"/>
      </w:rPr>
    </w:lvl>
    <w:lvl w:ilvl="1">
      <w:start w:val="1"/>
      <w:numFmt w:val="decimal"/>
      <w:isLgl/>
      <w:lvlText w:val="%1.%2."/>
      <w:lvlJc w:val="left"/>
      <w:pPr>
        <w:ind w:left="790"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150" w:hanging="1080"/>
      </w:pPr>
      <w:rPr>
        <w:rFonts w:hint="default"/>
      </w:rPr>
    </w:lvl>
    <w:lvl w:ilvl="4">
      <w:start w:val="1"/>
      <w:numFmt w:val="decimal"/>
      <w:isLgl/>
      <w:lvlText w:val="%1.%2.%3.%4.%5."/>
      <w:lvlJc w:val="left"/>
      <w:pPr>
        <w:ind w:left="1150" w:hanging="1080"/>
      </w:pPr>
      <w:rPr>
        <w:rFonts w:hint="default"/>
      </w:rPr>
    </w:lvl>
    <w:lvl w:ilvl="5">
      <w:start w:val="1"/>
      <w:numFmt w:val="decimal"/>
      <w:isLgl/>
      <w:lvlText w:val="%1.%2.%3.%4.%5.%6."/>
      <w:lvlJc w:val="left"/>
      <w:pPr>
        <w:ind w:left="1510" w:hanging="1440"/>
      </w:pPr>
      <w:rPr>
        <w:rFonts w:hint="default"/>
      </w:rPr>
    </w:lvl>
    <w:lvl w:ilvl="6">
      <w:start w:val="1"/>
      <w:numFmt w:val="decimal"/>
      <w:isLgl/>
      <w:lvlText w:val="%1.%2.%3.%4.%5.%6.%7."/>
      <w:lvlJc w:val="left"/>
      <w:pPr>
        <w:ind w:left="1870" w:hanging="1800"/>
      </w:pPr>
      <w:rPr>
        <w:rFonts w:hint="default"/>
      </w:rPr>
    </w:lvl>
    <w:lvl w:ilvl="7">
      <w:start w:val="1"/>
      <w:numFmt w:val="decimal"/>
      <w:isLgl/>
      <w:lvlText w:val="%1.%2.%3.%4.%5.%6.%7.%8."/>
      <w:lvlJc w:val="left"/>
      <w:pPr>
        <w:ind w:left="1870" w:hanging="1800"/>
      </w:pPr>
      <w:rPr>
        <w:rFonts w:hint="default"/>
      </w:rPr>
    </w:lvl>
    <w:lvl w:ilvl="8">
      <w:start w:val="1"/>
      <w:numFmt w:val="decimal"/>
      <w:isLgl/>
      <w:lvlText w:val="%1.%2.%3.%4.%5.%6.%7.%8.%9."/>
      <w:lvlJc w:val="left"/>
      <w:pPr>
        <w:ind w:left="2230" w:hanging="2160"/>
      </w:pPr>
      <w:rPr>
        <w:rFonts w:hint="default"/>
      </w:rPr>
    </w:lvl>
  </w:abstractNum>
  <w:abstractNum w:abstractNumId="4">
    <w:nsid w:val="2EC752B4"/>
    <w:multiLevelType w:val="multilevel"/>
    <w:tmpl w:val="05E2F9F2"/>
    <w:lvl w:ilvl="0">
      <w:start w:val="1"/>
      <w:numFmt w:val="decimal"/>
      <w:lvlText w:val="%1."/>
      <w:lvlJc w:val="left"/>
      <w:pPr>
        <w:ind w:left="430" w:hanging="360"/>
      </w:pPr>
      <w:rPr>
        <w:rFonts w:hint="default"/>
      </w:rPr>
    </w:lvl>
    <w:lvl w:ilvl="1">
      <w:start w:val="1"/>
      <w:numFmt w:val="decimal"/>
      <w:isLgl/>
      <w:lvlText w:val="%1.%2."/>
      <w:lvlJc w:val="left"/>
      <w:pPr>
        <w:ind w:left="790"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150" w:hanging="1080"/>
      </w:pPr>
      <w:rPr>
        <w:rFonts w:hint="default"/>
      </w:rPr>
    </w:lvl>
    <w:lvl w:ilvl="4">
      <w:start w:val="1"/>
      <w:numFmt w:val="decimal"/>
      <w:isLgl/>
      <w:lvlText w:val="%1.%2.%3.%4.%5."/>
      <w:lvlJc w:val="left"/>
      <w:pPr>
        <w:ind w:left="1150" w:hanging="1080"/>
      </w:pPr>
      <w:rPr>
        <w:rFonts w:hint="default"/>
      </w:rPr>
    </w:lvl>
    <w:lvl w:ilvl="5">
      <w:start w:val="1"/>
      <w:numFmt w:val="decimal"/>
      <w:isLgl/>
      <w:lvlText w:val="%1.%2.%3.%4.%5.%6."/>
      <w:lvlJc w:val="left"/>
      <w:pPr>
        <w:ind w:left="1510" w:hanging="1440"/>
      </w:pPr>
      <w:rPr>
        <w:rFonts w:hint="default"/>
      </w:rPr>
    </w:lvl>
    <w:lvl w:ilvl="6">
      <w:start w:val="1"/>
      <w:numFmt w:val="decimal"/>
      <w:isLgl/>
      <w:lvlText w:val="%1.%2.%3.%4.%5.%6.%7."/>
      <w:lvlJc w:val="left"/>
      <w:pPr>
        <w:ind w:left="1870" w:hanging="1800"/>
      </w:pPr>
      <w:rPr>
        <w:rFonts w:hint="default"/>
      </w:rPr>
    </w:lvl>
    <w:lvl w:ilvl="7">
      <w:start w:val="1"/>
      <w:numFmt w:val="decimal"/>
      <w:isLgl/>
      <w:lvlText w:val="%1.%2.%3.%4.%5.%6.%7.%8."/>
      <w:lvlJc w:val="left"/>
      <w:pPr>
        <w:ind w:left="1870" w:hanging="1800"/>
      </w:pPr>
      <w:rPr>
        <w:rFonts w:hint="default"/>
      </w:rPr>
    </w:lvl>
    <w:lvl w:ilvl="8">
      <w:start w:val="1"/>
      <w:numFmt w:val="decimal"/>
      <w:isLgl/>
      <w:lvlText w:val="%1.%2.%3.%4.%5.%6.%7.%8.%9."/>
      <w:lvlJc w:val="left"/>
      <w:pPr>
        <w:ind w:left="2230" w:hanging="2160"/>
      </w:pPr>
      <w:rPr>
        <w:rFonts w:hint="default"/>
      </w:rPr>
    </w:lvl>
  </w:abstractNum>
  <w:abstractNum w:abstractNumId="5">
    <w:nsid w:val="332A14FA"/>
    <w:multiLevelType w:val="multilevel"/>
    <w:tmpl w:val="D97618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4754EFB"/>
    <w:multiLevelType w:val="hybridMultilevel"/>
    <w:tmpl w:val="61D2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A15EC5"/>
    <w:multiLevelType w:val="hybridMultilevel"/>
    <w:tmpl w:val="ED047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95488"/>
    <w:multiLevelType w:val="hybridMultilevel"/>
    <w:tmpl w:val="70140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C15500"/>
    <w:multiLevelType w:val="hybridMultilevel"/>
    <w:tmpl w:val="2BF60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2132A5"/>
    <w:multiLevelType w:val="multilevel"/>
    <w:tmpl w:val="05E2F9F2"/>
    <w:lvl w:ilvl="0">
      <w:start w:val="1"/>
      <w:numFmt w:val="decimal"/>
      <w:lvlText w:val="%1."/>
      <w:lvlJc w:val="left"/>
      <w:pPr>
        <w:ind w:left="430" w:hanging="360"/>
      </w:pPr>
      <w:rPr>
        <w:rFonts w:hint="default"/>
      </w:rPr>
    </w:lvl>
    <w:lvl w:ilvl="1">
      <w:start w:val="1"/>
      <w:numFmt w:val="decimal"/>
      <w:isLgl/>
      <w:lvlText w:val="%1.%2."/>
      <w:lvlJc w:val="left"/>
      <w:pPr>
        <w:ind w:left="790"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150" w:hanging="1080"/>
      </w:pPr>
      <w:rPr>
        <w:rFonts w:hint="default"/>
      </w:rPr>
    </w:lvl>
    <w:lvl w:ilvl="4">
      <w:start w:val="1"/>
      <w:numFmt w:val="decimal"/>
      <w:isLgl/>
      <w:lvlText w:val="%1.%2.%3.%4.%5."/>
      <w:lvlJc w:val="left"/>
      <w:pPr>
        <w:ind w:left="1150" w:hanging="1080"/>
      </w:pPr>
      <w:rPr>
        <w:rFonts w:hint="default"/>
      </w:rPr>
    </w:lvl>
    <w:lvl w:ilvl="5">
      <w:start w:val="1"/>
      <w:numFmt w:val="decimal"/>
      <w:isLgl/>
      <w:lvlText w:val="%1.%2.%3.%4.%5.%6."/>
      <w:lvlJc w:val="left"/>
      <w:pPr>
        <w:ind w:left="1510" w:hanging="1440"/>
      </w:pPr>
      <w:rPr>
        <w:rFonts w:hint="default"/>
      </w:rPr>
    </w:lvl>
    <w:lvl w:ilvl="6">
      <w:start w:val="1"/>
      <w:numFmt w:val="decimal"/>
      <w:isLgl/>
      <w:lvlText w:val="%1.%2.%3.%4.%5.%6.%7."/>
      <w:lvlJc w:val="left"/>
      <w:pPr>
        <w:ind w:left="1870" w:hanging="1800"/>
      </w:pPr>
      <w:rPr>
        <w:rFonts w:hint="default"/>
      </w:rPr>
    </w:lvl>
    <w:lvl w:ilvl="7">
      <w:start w:val="1"/>
      <w:numFmt w:val="decimal"/>
      <w:isLgl/>
      <w:lvlText w:val="%1.%2.%3.%4.%5.%6.%7.%8."/>
      <w:lvlJc w:val="left"/>
      <w:pPr>
        <w:ind w:left="1870" w:hanging="1800"/>
      </w:pPr>
      <w:rPr>
        <w:rFonts w:hint="default"/>
      </w:rPr>
    </w:lvl>
    <w:lvl w:ilvl="8">
      <w:start w:val="1"/>
      <w:numFmt w:val="decimal"/>
      <w:isLgl/>
      <w:lvlText w:val="%1.%2.%3.%4.%5.%6.%7.%8.%9."/>
      <w:lvlJc w:val="left"/>
      <w:pPr>
        <w:ind w:left="2230" w:hanging="2160"/>
      </w:pPr>
      <w:rPr>
        <w:rFonts w:hint="default"/>
      </w:rPr>
    </w:lvl>
  </w:abstractNum>
  <w:abstractNum w:abstractNumId="11">
    <w:nsid w:val="72AB5B65"/>
    <w:multiLevelType w:val="hybridMultilevel"/>
    <w:tmpl w:val="0084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F07D07"/>
    <w:multiLevelType w:val="hybridMultilevel"/>
    <w:tmpl w:val="AA6C9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F22951"/>
    <w:multiLevelType w:val="hybridMultilevel"/>
    <w:tmpl w:val="8E84DC30"/>
    <w:lvl w:ilvl="0" w:tplc="6486EAA6">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num w:numId="1">
    <w:abstractNumId w:val="7"/>
  </w:num>
  <w:num w:numId="2">
    <w:abstractNumId w:val="12"/>
  </w:num>
  <w:num w:numId="3">
    <w:abstractNumId w:val="9"/>
  </w:num>
  <w:num w:numId="4">
    <w:abstractNumId w:val="3"/>
  </w:num>
  <w:num w:numId="5">
    <w:abstractNumId w:val="2"/>
  </w:num>
  <w:num w:numId="6">
    <w:abstractNumId w:val="6"/>
  </w:num>
  <w:num w:numId="7">
    <w:abstractNumId w:val="5"/>
  </w:num>
  <w:num w:numId="8">
    <w:abstractNumId w:val="8"/>
  </w:num>
  <w:num w:numId="9">
    <w:abstractNumId w:val="4"/>
  </w:num>
  <w:num w:numId="10">
    <w:abstractNumId w:val="10"/>
  </w:num>
  <w:num w:numId="11">
    <w:abstractNumId w:val="1"/>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15"/>
    <w:rsid w:val="000A1825"/>
    <w:rsid w:val="001202A1"/>
    <w:rsid w:val="00142B89"/>
    <w:rsid w:val="00193937"/>
    <w:rsid w:val="002B3FAD"/>
    <w:rsid w:val="002F39D6"/>
    <w:rsid w:val="00334BD0"/>
    <w:rsid w:val="003A3FD4"/>
    <w:rsid w:val="003E527B"/>
    <w:rsid w:val="004621BE"/>
    <w:rsid w:val="00463724"/>
    <w:rsid w:val="004A1C1C"/>
    <w:rsid w:val="00505A09"/>
    <w:rsid w:val="005C34F3"/>
    <w:rsid w:val="00601415"/>
    <w:rsid w:val="0076268E"/>
    <w:rsid w:val="00793BD0"/>
    <w:rsid w:val="009B28DF"/>
    <w:rsid w:val="00A77384"/>
    <w:rsid w:val="00AB0DBA"/>
    <w:rsid w:val="00B77358"/>
    <w:rsid w:val="00B81C18"/>
    <w:rsid w:val="00BC5895"/>
    <w:rsid w:val="00C21D5B"/>
    <w:rsid w:val="00D2534E"/>
    <w:rsid w:val="00D62E6F"/>
    <w:rsid w:val="00D80712"/>
    <w:rsid w:val="00DE357A"/>
    <w:rsid w:val="00E83F20"/>
    <w:rsid w:val="00EB15D9"/>
    <w:rsid w:val="00EC0AA4"/>
    <w:rsid w:val="00EF4C3D"/>
    <w:rsid w:val="00F87B34"/>
    <w:rsid w:val="00FB0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7A2"/>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B07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7A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B07A2"/>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FB07A2"/>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FB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table" w:styleId="a3">
    <w:name w:val="Table Grid"/>
    <w:basedOn w:val="a1"/>
    <w:uiPriority w:val="39"/>
    <w:rsid w:val="003E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527B"/>
    <w:pPr>
      <w:ind w:left="720"/>
      <w:contextualSpacing/>
    </w:pPr>
  </w:style>
  <w:style w:type="paragraph" w:styleId="a5">
    <w:name w:val="header"/>
    <w:basedOn w:val="a"/>
    <w:link w:val="a6"/>
    <w:uiPriority w:val="99"/>
    <w:unhideWhenUsed/>
    <w:rsid w:val="00A773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384"/>
  </w:style>
  <w:style w:type="paragraph" w:styleId="a7">
    <w:name w:val="footer"/>
    <w:basedOn w:val="a"/>
    <w:link w:val="a8"/>
    <w:uiPriority w:val="99"/>
    <w:unhideWhenUsed/>
    <w:rsid w:val="00A773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384"/>
  </w:style>
  <w:style w:type="paragraph" w:styleId="a9">
    <w:name w:val="Balloon Text"/>
    <w:basedOn w:val="a"/>
    <w:link w:val="aa"/>
    <w:uiPriority w:val="99"/>
    <w:semiHidden/>
    <w:unhideWhenUsed/>
    <w:rsid w:val="001939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39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07A2"/>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B07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7A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B07A2"/>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FB07A2"/>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FB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table" w:styleId="a3">
    <w:name w:val="Table Grid"/>
    <w:basedOn w:val="a1"/>
    <w:uiPriority w:val="39"/>
    <w:rsid w:val="003E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527B"/>
    <w:pPr>
      <w:ind w:left="720"/>
      <w:contextualSpacing/>
    </w:pPr>
  </w:style>
  <w:style w:type="paragraph" w:styleId="a5">
    <w:name w:val="header"/>
    <w:basedOn w:val="a"/>
    <w:link w:val="a6"/>
    <w:uiPriority w:val="99"/>
    <w:unhideWhenUsed/>
    <w:rsid w:val="00A773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384"/>
  </w:style>
  <w:style w:type="paragraph" w:styleId="a7">
    <w:name w:val="footer"/>
    <w:basedOn w:val="a"/>
    <w:link w:val="a8"/>
    <w:uiPriority w:val="99"/>
    <w:unhideWhenUsed/>
    <w:rsid w:val="00A773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384"/>
  </w:style>
  <w:style w:type="paragraph" w:styleId="a9">
    <w:name w:val="Balloon Text"/>
    <w:basedOn w:val="a"/>
    <w:link w:val="aa"/>
    <w:uiPriority w:val="99"/>
    <w:semiHidden/>
    <w:unhideWhenUsed/>
    <w:rsid w:val="0019393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3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4023">
      <w:bodyDiv w:val="1"/>
      <w:marLeft w:val="0"/>
      <w:marRight w:val="0"/>
      <w:marTop w:val="0"/>
      <w:marBottom w:val="0"/>
      <w:divBdr>
        <w:top w:val="none" w:sz="0" w:space="0" w:color="auto"/>
        <w:left w:val="none" w:sz="0" w:space="0" w:color="auto"/>
        <w:bottom w:val="none" w:sz="0" w:space="0" w:color="auto"/>
        <w:right w:val="none" w:sz="0" w:space="0" w:color="auto"/>
      </w:divBdr>
      <w:divsChild>
        <w:div w:id="1489589665">
          <w:marLeft w:val="0"/>
          <w:marRight w:val="0"/>
          <w:marTop w:val="0"/>
          <w:marBottom w:val="0"/>
          <w:divBdr>
            <w:top w:val="none" w:sz="0" w:space="0" w:color="auto"/>
            <w:left w:val="none" w:sz="0" w:space="0" w:color="auto"/>
            <w:bottom w:val="none" w:sz="0" w:space="0" w:color="auto"/>
            <w:right w:val="none" w:sz="0" w:space="0" w:color="auto"/>
          </w:divBdr>
          <w:divsChild>
            <w:div w:id="2011788215">
              <w:marLeft w:val="0"/>
              <w:marRight w:val="0"/>
              <w:marTop w:val="0"/>
              <w:marBottom w:val="0"/>
              <w:divBdr>
                <w:top w:val="none" w:sz="0" w:space="0" w:color="auto"/>
                <w:left w:val="none" w:sz="0" w:space="0" w:color="auto"/>
                <w:bottom w:val="none" w:sz="0" w:space="0" w:color="auto"/>
                <w:right w:val="none" w:sz="0" w:space="0" w:color="auto"/>
              </w:divBdr>
              <w:divsChild>
                <w:div w:id="891162705">
                  <w:marLeft w:val="0"/>
                  <w:marRight w:val="0"/>
                  <w:marTop w:val="0"/>
                  <w:marBottom w:val="0"/>
                  <w:divBdr>
                    <w:top w:val="none" w:sz="0" w:space="0" w:color="auto"/>
                    <w:left w:val="none" w:sz="0" w:space="0" w:color="auto"/>
                    <w:bottom w:val="none" w:sz="0" w:space="0" w:color="auto"/>
                    <w:right w:val="none" w:sz="0" w:space="0" w:color="auto"/>
                  </w:divBdr>
                  <w:divsChild>
                    <w:div w:id="1311253057">
                      <w:marLeft w:val="0"/>
                      <w:marRight w:val="0"/>
                      <w:marTop w:val="0"/>
                      <w:marBottom w:val="0"/>
                      <w:divBdr>
                        <w:top w:val="none" w:sz="0" w:space="0" w:color="auto"/>
                        <w:left w:val="none" w:sz="0" w:space="0" w:color="auto"/>
                        <w:bottom w:val="none" w:sz="0" w:space="0" w:color="auto"/>
                        <w:right w:val="none" w:sz="0" w:space="0" w:color="auto"/>
                      </w:divBdr>
                      <w:divsChild>
                        <w:div w:id="222066792">
                          <w:marLeft w:val="0"/>
                          <w:marRight w:val="0"/>
                          <w:marTop w:val="0"/>
                          <w:marBottom w:val="0"/>
                          <w:divBdr>
                            <w:top w:val="none" w:sz="0" w:space="0" w:color="auto"/>
                            <w:left w:val="none" w:sz="0" w:space="0" w:color="auto"/>
                            <w:bottom w:val="none" w:sz="0" w:space="0" w:color="auto"/>
                            <w:right w:val="none" w:sz="0" w:space="0" w:color="auto"/>
                          </w:divBdr>
                        </w:div>
                        <w:div w:id="1707027005">
                          <w:marLeft w:val="0"/>
                          <w:marRight w:val="0"/>
                          <w:marTop w:val="0"/>
                          <w:marBottom w:val="0"/>
                          <w:divBdr>
                            <w:top w:val="none" w:sz="0" w:space="0" w:color="auto"/>
                            <w:left w:val="none" w:sz="0" w:space="0" w:color="auto"/>
                            <w:bottom w:val="none" w:sz="0" w:space="0" w:color="auto"/>
                            <w:right w:val="none" w:sz="0" w:space="0" w:color="auto"/>
                          </w:divBdr>
                        </w:div>
                        <w:div w:id="723990209">
                          <w:marLeft w:val="0"/>
                          <w:marRight w:val="0"/>
                          <w:marTop w:val="0"/>
                          <w:marBottom w:val="0"/>
                          <w:divBdr>
                            <w:top w:val="none" w:sz="0" w:space="0" w:color="auto"/>
                            <w:left w:val="none" w:sz="0" w:space="0" w:color="auto"/>
                            <w:bottom w:val="none" w:sz="0" w:space="0" w:color="auto"/>
                            <w:right w:val="none" w:sz="0" w:space="0" w:color="auto"/>
                          </w:divBdr>
                        </w:div>
                        <w:div w:id="1315186997">
                          <w:marLeft w:val="0"/>
                          <w:marRight w:val="0"/>
                          <w:marTop w:val="0"/>
                          <w:marBottom w:val="0"/>
                          <w:divBdr>
                            <w:top w:val="none" w:sz="0" w:space="0" w:color="auto"/>
                            <w:left w:val="none" w:sz="0" w:space="0" w:color="auto"/>
                            <w:bottom w:val="none" w:sz="0" w:space="0" w:color="auto"/>
                            <w:right w:val="none" w:sz="0" w:space="0" w:color="auto"/>
                          </w:divBdr>
                          <w:divsChild>
                            <w:div w:id="1885171412">
                              <w:marLeft w:val="0"/>
                              <w:marRight w:val="0"/>
                              <w:marTop w:val="0"/>
                              <w:marBottom w:val="0"/>
                              <w:divBdr>
                                <w:top w:val="none" w:sz="0" w:space="0" w:color="auto"/>
                                <w:left w:val="none" w:sz="0" w:space="0" w:color="auto"/>
                                <w:bottom w:val="none" w:sz="0" w:space="0" w:color="auto"/>
                                <w:right w:val="none" w:sz="0" w:space="0" w:color="auto"/>
                              </w:divBdr>
                              <w:divsChild>
                                <w:div w:id="388921620">
                                  <w:marLeft w:val="0"/>
                                  <w:marRight w:val="0"/>
                                  <w:marTop w:val="0"/>
                                  <w:marBottom w:val="0"/>
                                  <w:divBdr>
                                    <w:top w:val="none" w:sz="0" w:space="0" w:color="auto"/>
                                    <w:left w:val="none" w:sz="0" w:space="0" w:color="auto"/>
                                    <w:bottom w:val="none" w:sz="0" w:space="0" w:color="auto"/>
                                    <w:right w:val="none" w:sz="0" w:space="0" w:color="auto"/>
                                  </w:divBdr>
                                  <w:divsChild>
                                    <w:div w:id="458105600">
                                      <w:marLeft w:val="0"/>
                                      <w:marRight w:val="0"/>
                                      <w:marTop w:val="0"/>
                                      <w:marBottom w:val="0"/>
                                      <w:divBdr>
                                        <w:top w:val="none" w:sz="0" w:space="0" w:color="auto"/>
                                        <w:left w:val="none" w:sz="0" w:space="0" w:color="auto"/>
                                        <w:bottom w:val="none" w:sz="0" w:space="0" w:color="auto"/>
                                        <w:right w:val="none" w:sz="0" w:space="0" w:color="auto"/>
                                      </w:divBdr>
                                      <w:divsChild>
                                        <w:div w:id="218593626">
                                          <w:marLeft w:val="0"/>
                                          <w:marRight w:val="0"/>
                                          <w:marTop w:val="0"/>
                                          <w:marBottom w:val="0"/>
                                          <w:divBdr>
                                            <w:top w:val="none" w:sz="0" w:space="0" w:color="auto"/>
                                            <w:left w:val="none" w:sz="0" w:space="0" w:color="auto"/>
                                            <w:bottom w:val="none" w:sz="0" w:space="0" w:color="auto"/>
                                            <w:right w:val="none" w:sz="0" w:space="0" w:color="auto"/>
                                          </w:divBdr>
                                        </w:div>
                                      </w:divsChild>
                                    </w:div>
                                    <w:div w:id="1499534505">
                                      <w:marLeft w:val="0"/>
                                      <w:marRight w:val="0"/>
                                      <w:marTop w:val="0"/>
                                      <w:marBottom w:val="0"/>
                                      <w:divBdr>
                                        <w:top w:val="none" w:sz="0" w:space="0" w:color="auto"/>
                                        <w:left w:val="none" w:sz="0" w:space="0" w:color="auto"/>
                                        <w:bottom w:val="none" w:sz="0" w:space="0" w:color="auto"/>
                                        <w:right w:val="none" w:sz="0" w:space="0" w:color="auto"/>
                                      </w:divBdr>
                                    </w:div>
                                  </w:divsChild>
                                </w:div>
                                <w:div w:id="1675916089">
                                  <w:marLeft w:val="0"/>
                                  <w:marRight w:val="0"/>
                                  <w:marTop w:val="0"/>
                                  <w:marBottom w:val="0"/>
                                  <w:divBdr>
                                    <w:top w:val="none" w:sz="0" w:space="0" w:color="auto"/>
                                    <w:left w:val="none" w:sz="0" w:space="0" w:color="auto"/>
                                    <w:bottom w:val="none" w:sz="0" w:space="0" w:color="auto"/>
                                    <w:right w:val="none" w:sz="0" w:space="0" w:color="auto"/>
                                  </w:divBdr>
                                </w:div>
                                <w:div w:id="206063131">
                                  <w:marLeft w:val="0"/>
                                  <w:marRight w:val="0"/>
                                  <w:marTop w:val="0"/>
                                  <w:marBottom w:val="0"/>
                                  <w:divBdr>
                                    <w:top w:val="none" w:sz="0" w:space="0" w:color="auto"/>
                                    <w:left w:val="none" w:sz="0" w:space="0" w:color="auto"/>
                                    <w:bottom w:val="none" w:sz="0" w:space="0" w:color="auto"/>
                                    <w:right w:val="none" w:sz="0" w:space="0" w:color="auto"/>
                                  </w:divBdr>
                                </w:div>
                                <w:div w:id="615261840">
                                  <w:marLeft w:val="0"/>
                                  <w:marRight w:val="0"/>
                                  <w:marTop w:val="0"/>
                                  <w:marBottom w:val="0"/>
                                  <w:divBdr>
                                    <w:top w:val="none" w:sz="0" w:space="0" w:color="auto"/>
                                    <w:left w:val="none" w:sz="0" w:space="0" w:color="auto"/>
                                    <w:bottom w:val="none" w:sz="0" w:space="0" w:color="auto"/>
                                    <w:right w:val="none" w:sz="0" w:space="0" w:color="auto"/>
                                  </w:divBdr>
                                </w:div>
                              </w:divsChild>
                            </w:div>
                            <w:div w:id="24404128">
                              <w:marLeft w:val="0"/>
                              <w:marRight w:val="0"/>
                              <w:marTop w:val="0"/>
                              <w:marBottom w:val="0"/>
                              <w:divBdr>
                                <w:top w:val="none" w:sz="0" w:space="0" w:color="auto"/>
                                <w:left w:val="none" w:sz="0" w:space="0" w:color="auto"/>
                                <w:bottom w:val="none" w:sz="0" w:space="0" w:color="auto"/>
                                <w:right w:val="none" w:sz="0" w:space="0" w:color="auto"/>
                              </w:divBdr>
                              <w:divsChild>
                                <w:div w:id="2064868628">
                                  <w:marLeft w:val="0"/>
                                  <w:marRight w:val="0"/>
                                  <w:marTop w:val="0"/>
                                  <w:marBottom w:val="0"/>
                                  <w:divBdr>
                                    <w:top w:val="none" w:sz="0" w:space="0" w:color="auto"/>
                                    <w:left w:val="none" w:sz="0" w:space="0" w:color="auto"/>
                                    <w:bottom w:val="none" w:sz="0" w:space="0" w:color="auto"/>
                                    <w:right w:val="none" w:sz="0" w:space="0" w:color="auto"/>
                                  </w:divBdr>
                                  <w:divsChild>
                                    <w:div w:id="118306105">
                                      <w:marLeft w:val="0"/>
                                      <w:marRight w:val="0"/>
                                      <w:marTop w:val="0"/>
                                      <w:marBottom w:val="0"/>
                                      <w:divBdr>
                                        <w:top w:val="none" w:sz="0" w:space="0" w:color="auto"/>
                                        <w:left w:val="none" w:sz="0" w:space="0" w:color="auto"/>
                                        <w:bottom w:val="none" w:sz="0" w:space="0" w:color="auto"/>
                                        <w:right w:val="none" w:sz="0" w:space="0" w:color="auto"/>
                                      </w:divBdr>
                                      <w:divsChild>
                                        <w:div w:id="1879125082">
                                          <w:marLeft w:val="0"/>
                                          <w:marRight w:val="0"/>
                                          <w:marTop w:val="0"/>
                                          <w:marBottom w:val="0"/>
                                          <w:divBdr>
                                            <w:top w:val="none" w:sz="0" w:space="0" w:color="auto"/>
                                            <w:left w:val="none" w:sz="0" w:space="0" w:color="auto"/>
                                            <w:bottom w:val="none" w:sz="0" w:space="0" w:color="auto"/>
                                            <w:right w:val="none" w:sz="0" w:space="0" w:color="auto"/>
                                          </w:divBdr>
                                        </w:div>
                                      </w:divsChild>
                                    </w:div>
                                    <w:div w:id="1928347642">
                                      <w:marLeft w:val="0"/>
                                      <w:marRight w:val="0"/>
                                      <w:marTop w:val="0"/>
                                      <w:marBottom w:val="0"/>
                                      <w:divBdr>
                                        <w:top w:val="none" w:sz="0" w:space="0" w:color="auto"/>
                                        <w:left w:val="none" w:sz="0" w:space="0" w:color="auto"/>
                                        <w:bottom w:val="none" w:sz="0" w:space="0" w:color="auto"/>
                                        <w:right w:val="none" w:sz="0" w:space="0" w:color="auto"/>
                                      </w:divBdr>
                                    </w:div>
                                  </w:divsChild>
                                </w:div>
                                <w:div w:id="563416986">
                                  <w:marLeft w:val="0"/>
                                  <w:marRight w:val="0"/>
                                  <w:marTop w:val="0"/>
                                  <w:marBottom w:val="0"/>
                                  <w:divBdr>
                                    <w:top w:val="none" w:sz="0" w:space="0" w:color="auto"/>
                                    <w:left w:val="none" w:sz="0" w:space="0" w:color="auto"/>
                                    <w:bottom w:val="none" w:sz="0" w:space="0" w:color="auto"/>
                                    <w:right w:val="none" w:sz="0" w:space="0" w:color="auto"/>
                                  </w:divBdr>
                                </w:div>
                                <w:div w:id="893349003">
                                  <w:marLeft w:val="0"/>
                                  <w:marRight w:val="0"/>
                                  <w:marTop w:val="0"/>
                                  <w:marBottom w:val="0"/>
                                  <w:divBdr>
                                    <w:top w:val="none" w:sz="0" w:space="0" w:color="auto"/>
                                    <w:left w:val="none" w:sz="0" w:space="0" w:color="auto"/>
                                    <w:bottom w:val="none" w:sz="0" w:space="0" w:color="auto"/>
                                    <w:right w:val="none" w:sz="0" w:space="0" w:color="auto"/>
                                  </w:divBdr>
                                  <w:divsChild>
                                    <w:div w:id="2112042858">
                                      <w:marLeft w:val="0"/>
                                      <w:marRight w:val="0"/>
                                      <w:marTop w:val="0"/>
                                      <w:marBottom w:val="0"/>
                                      <w:divBdr>
                                        <w:top w:val="none" w:sz="0" w:space="0" w:color="auto"/>
                                        <w:left w:val="none" w:sz="0" w:space="0" w:color="auto"/>
                                        <w:bottom w:val="none" w:sz="0" w:space="0" w:color="auto"/>
                                        <w:right w:val="none" w:sz="0" w:space="0" w:color="auto"/>
                                      </w:divBdr>
                                    </w:div>
                                    <w:div w:id="1965428662">
                                      <w:marLeft w:val="0"/>
                                      <w:marRight w:val="0"/>
                                      <w:marTop w:val="0"/>
                                      <w:marBottom w:val="0"/>
                                      <w:divBdr>
                                        <w:top w:val="none" w:sz="0" w:space="0" w:color="auto"/>
                                        <w:left w:val="none" w:sz="0" w:space="0" w:color="auto"/>
                                        <w:bottom w:val="none" w:sz="0" w:space="0" w:color="auto"/>
                                        <w:right w:val="none" w:sz="0" w:space="0" w:color="auto"/>
                                      </w:divBdr>
                                    </w:div>
                                  </w:divsChild>
                                </w:div>
                                <w:div w:id="39132852">
                                  <w:marLeft w:val="0"/>
                                  <w:marRight w:val="0"/>
                                  <w:marTop w:val="0"/>
                                  <w:marBottom w:val="0"/>
                                  <w:divBdr>
                                    <w:top w:val="none" w:sz="0" w:space="0" w:color="auto"/>
                                    <w:left w:val="none" w:sz="0" w:space="0" w:color="auto"/>
                                    <w:bottom w:val="none" w:sz="0" w:space="0" w:color="auto"/>
                                    <w:right w:val="none" w:sz="0" w:space="0" w:color="auto"/>
                                  </w:divBdr>
                                  <w:divsChild>
                                    <w:div w:id="518390952">
                                      <w:marLeft w:val="0"/>
                                      <w:marRight w:val="0"/>
                                      <w:marTop w:val="0"/>
                                      <w:marBottom w:val="0"/>
                                      <w:divBdr>
                                        <w:top w:val="none" w:sz="0" w:space="0" w:color="auto"/>
                                        <w:left w:val="none" w:sz="0" w:space="0" w:color="auto"/>
                                        <w:bottom w:val="none" w:sz="0" w:space="0" w:color="auto"/>
                                        <w:right w:val="none" w:sz="0" w:space="0" w:color="auto"/>
                                      </w:divBdr>
                                    </w:div>
                                    <w:div w:id="5444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910">
                              <w:marLeft w:val="0"/>
                              <w:marRight w:val="0"/>
                              <w:marTop w:val="0"/>
                              <w:marBottom w:val="0"/>
                              <w:divBdr>
                                <w:top w:val="none" w:sz="0" w:space="0" w:color="auto"/>
                                <w:left w:val="none" w:sz="0" w:space="0" w:color="auto"/>
                                <w:bottom w:val="none" w:sz="0" w:space="0" w:color="auto"/>
                                <w:right w:val="none" w:sz="0" w:space="0" w:color="auto"/>
                              </w:divBdr>
                              <w:divsChild>
                                <w:div w:id="568423181">
                                  <w:marLeft w:val="0"/>
                                  <w:marRight w:val="0"/>
                                  <w:marTop w:val="0"/>
                                  <w:marBottom w:val="0"/>
                                  <w:divBdr>
                                    <w:top w:val="none" w:sz="0" w:space="0" w:color="auto"/>
                                    <w:left w:val="none" w:sz="0" w:space="0" w:color="auto"/>
                                    <w:bottom w:val="none" w:sz="0" w:space="0" w:color="auto"/>
                                    <w:right w:val="none" w:sz="0" w:space="0" w:color="auto"/>
                                  </w:divBdr>
                                </w:div>
                                <w:div w:id="10957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0653">
                          <w:marLeft w:val="0"/>
                          <w:marRight w:val="0"/>
                          <w:marTop w:val="0"/>
                          <w:marBottom w:val="0"/>
                          <w:divBdr>
                            <w:top w:val="none" w:sz="0" w:space="0" w:color="auto"/>
                            <w:left w:val="none" w:sz="0" w:space="0" w:color="auto"/>
                            <w:bottom w:val="none" w:sz="0" w:space="0" w:color="auto"/>
                            <w:right w:val="none" w:sz="0" w:space="0" w:color="auto"/>
                          </w:divBdr>
                        </w:div>
                        <w:div w:id="1948198306">
                          <w:marLeft w:val="0"/>
                          <w:marRight w:val="0"/>
                          <w:marTop w:val="0"/>
                          <w:marBottom w:val="0"/>
                          <w:divBdr>
                            <w:top w:val="none" w:sz="0" w:space="0" w:color="auto"/>
                            <w:left w:val="none" w:sz="0" w:space="0" w:color="auto"/>
                            <w:bottom w:val="none" w:sz="0" w:space="0" w:color="auto"/>
                            <w:right w:val="none" w:sz="0" w:space="0" w:color="auto"/>
                          </w:divBdr>
                          <w:divsChild>
                            <w:div w:id="1465387722">
                              <w:marLeft w:val="0"/>
                              <w:marRight w:val="0"/>
                              <w:marTop w:val="0"/>
                              <w:marBottom w:val="0"/>
                              <w:divBdr>
                                <w:top w:val="none" w:sz="0" w:space="0" w:color="auto"/>
                                <w:left w:val="none" w:sz="0" w:space="0" w:color="auto"/>
                                <w:bottom w:val="none" w:sz="0" w:space="0" w:color="auto"/>
                                <w:right w:val="none" w:sz="0" w:space="0" w:color="auto"/>
                              </w:divBdr>
                            </w:div>
                            <w:div w:id="1855459413">
                              <w:marLeft w:val="0"/>
                              <w:marRight w:val="0"/>
                              <w:marTop w:val="0"/>
                              <w:marBottom w:val="0"/>
                              <w:divBdr>
                                <w:top w:val="none" w:sz="0" w:space="0" w:color="auto"/>
                                <w:left w:val="none" w:sz="0" w:space="0" w:color="auto"/>
                                <w:bottom w:val="none" w:sz="0" w:space="0" w:color="auto"/>
                                <w:right w:val="none" w:sz="0" w:space="0" w:color="auto"/>
                              </w:divBdr>
                            </w:div>
                            <w:div w:id="538474853">
                              <w:marLeft w:val="0"/>
                              <w:marRight w:val="0"/>
                              <w:marTop w:val="0"/>
                              <w:marBottom w:val="0"/>
                              <w:divBdr>
                                <w:top w:val="none" w:sz="0" w:space="0" w:color="auto"/>
                                <w:left w:val="none" w:sz="0" w:space="0" w:color="auto"/>
                                <w:bottom w:val="none" w:sz="0" w:space="0" w:color="auto"/>
                                <w:right w:val="none" w:sz="0" w:space="0" w:color="auto"/>
                              </w:divBdr>
                            </w:div>
                            <w:div w:id="286618762">
                              <w:marLeft w:val="0"/>
                              <w:marRight w:val="0"/>
                              <w:marTop w:val="0"/>
                              <w:marBottom w:val="0"/>
                              <w:divBdr>
                                <w:top w:val="none" w:sz="0" w:space="0" w:color="auto"/>
                                <w:left w:val="none" w:sz="0" w:space="0" w:color="auto"/>
                                <w:bottom w:val="none" w:sz="0" w:space="0" w:color="auto"/>
                                <w:right w:val="none" w:sz="0" w:space="0" w:color="auto"/>
                              </w:divBdr>
                            </w:div>
                          </w:divsChild>
                        </w:div>
                        <w:div w:id="1507553252">
                          <w:marLeft w:val="0"/>
                          <w:marRight w:val="0"/>
                          <w:marTop w:val="0"/>
                          <w:marBottom w:val="0"/>
                          <w:divBdr>
                            <w:top w:val="none" w:sz="0" w:space="0" w:color="auto"/>
                            <w:left w:val="none" w:sz="0" w:space="0" w:color="auto"/>
                            <w:bottom w:val="none" w:sz="0" w:space="0" w:color="auto"/>
                            <w:right w:val="none" w:sz="0" w:space="0" w:color="auto"/>
                          </w:divBdr>
                        </w:div>
                        <w:div w:id="905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382976/761b9b5dd63d86b3f77b120a1141b030/" TargetMode="External"/><Relationship Id="rId18" Type="http://schemas.openxmlformats.org/officeDocument/2006/relationships/hyperlink" Target="https://base.garant.ru/70695708/f7ee959fd36b5699076b35abf4f52c5c/" TargetMode="External"/><Relationship Id="rId26" Type="http://schemas.openxmlformats.org/officeDocument/2006/relationships/hyperlink" Target="https://base.garant.ru/70695708/f7ee959fd36b5699076b35abf4f52c5c/" TargetMode="External"/><Relationship Id="rId39" Type="http://schemas.openxmlformats.org/officeDocument/2006/relationships/hyperlink" Target="https://base.garant.ru/70695708/f7ee959fd36b5699076b35abf4f52c5c/" TargetMode="External"/><Relationship Id="rId21" Type="http://schemas.openxmlformats.org/officeDocument/2006/relationships/hyperlink" Target="https://base.garant.ru/70695708/f7ee959fd36b5699076b35abf4f52c5c/" TargetMode="External"/><Relationship Id="rId34" Type="http://schemas.openxmlformats.org/officeDocument/2006/relationships/hyperlink" Target="https://base.garant.ru/1305770/4288a49e38eebbaa5e5d5a8c716dfc29/" TargetMode="External"/><Relationship Id="rId42" Type="http://schemas.openxmlformats.org/officeDocument/2006/relationships/hyperlink" Target="https://base.garant.ru/70695708/f7ee959fd36b5699076b35abf4f52c5c/" TargetMode="External"/><Relationship Id="rId47" Type="http://schemas.openxmlformats.org/officeDocument/2006/relationships/hyperlink" Target="https://base.garant.ru/1305770/4288a49e38eebbaa5e5d5a8c716dfc29/" TargetMode="External"/><Relationship Id="rId50" Type="http://schemas.openxmlformats.org/officeDocument/2006/relationships/image" Target="media/image2.png"/><Relationship Id="rId55" Type="http://schemas.openxmlformats.org/officeDocument/2006/relationships/hyperlink" Target="https://base.garant.ru/1305770/4288a49e38eebbaa5e5d5a8c716dfc29/" TargetMode="External"/><Relationship Id="rId63" Type="http://schemas.openxmlformats.org/officeDocument/2006/relationships/hyperlink" Target="https://base.garant.ru/70695708/f7ee959fd36b5699076b35abf4f52c5c/" TargetMode="External"/><Relationship Id="rId68" Type="http://schemas.openxmlformats.org/officeDocument/2006/relationships/hyperlink" Target="https://base.garant.ru/12145645/"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ase.garant.ru/70695708/" TargetMode="External"/><Relationship Id="rId29" Type="http://schemas.openxmlformats.org/officeDocument/2006/relationships/hyperlink" Target="https://base.garant.ru/10105643/1b93c134b90c6071b4dc3f495464b753/" TargetMode="External"/><Relationship Id="rId11" Type="http://schemas.openxmlformats.org/officeDocument/2006/relationships/hyperlink" Target="https://base.garant.ru/70494178/8591c9f09de769e1e05acdfe82cc112e/" TargetMode="External"/><Relationship Id="rId24" Type="http://schemas.openxmlformats.org/officeDocument/2006/relationships/hyperlink" Target="https://base.garant.ru/70695708/f7ee959fd36b5699076b35abf4f52c5c/" TargetMode="External"/><Relationship Id="rId32" Type="http://schemas.openxmlformats.org/officeDocument/2006/relationships/hyperlink" Target="https://base.garant.ru/12125267/3d3a9e2eb4f30c73ea6671464e2a54b5/" TargetMode="External"/><Relationship Id="rId37" Type="http://schemas.openxmlformats.org/officeDocument/2006/relationships/hyperlink" Target="https://base.garant.ru/70695708/f7ee959fd36b5699076b35abf4f52c5c/" TargetMode="External"/><Relationship Id="rId40" Type="http://schemas.openxmlformats.org/officeDocument/2006/relationships/hyperlink" Target="https://base.garant.ru/70695708/f7ee959fd36b5699076b35abf4f52c5c/" TargetMode="External"/><Relationship Id="rId45" Type="http://schemas.openxmlformats.org/officeDocument/2006/relationships/hyperlink" Target="https://base.garant.ru/1305770/4288a49e38eebbaa5e5d5a8c716dfc29/" TargetMode="External"/><Relationship Id="rId53" Type="http://schemas.openxmlformats.org/officeDocument/2006/relationships/hyperlink" Target="https://base.garant.ru/70695708/f7ee959fd36b5699076b35abf4f52c5c/" TargetMode="External"/><Relationship Id="rId58" Type="http://schemas.openxmlformats.org/officeDocument/2006/relationships/hyperlink" Target="https://base.garant.ru/70695708/f7ee959fd36b5699076b35abf4f52c5c/" TargetMode="External"/><Relationship Id="rId66" Type="http://schemas.openxmlformats.org/officeDocument/2006/relationships/hyperlink" Target="https://base.garant.ru/70223578/" TargetMode="External"/><Relationship Id="rId5" Type="http://schemas.openxmlformats.org/officeDocument/2006/relationships/settings" Target="settings.xml"/><Relationship Id="rId15" Type="http://schemas.openxmlformats.org/officeDocument/2006/relationships/hyperlink" Target="https://base.garant.ru/70457794/" TargetMode="External"/><Relationship Id="rId23" Type="http://schemas.openxmlformats.org/officeDocument/2006/relationships/hyperlink" Target="https://base.garant.ru/10105643/1b93c134b90c6071b4dc3f495464b753/" TargetMode="External"/><Relationship Id="rId28" Type="http://schemas.openxmlformats.org/officeDocument/2006/relationships/hyperlink" Target="https://base.garant.ru/70695708/f7ee959fd36b5699076b35abf4f52c5c/" TargetMode="External"/><Relationship Id="rId36" Type="http://schemas.openxmlformats.org/officeDocument/2006/relationships/hyperlink" Target="https://base.garant.ru/70695708/f7ee959fd36b5699076b35abf4f52c5c/" TargetMode="External"/><Relationship Id="rId49" Type="http://schemas.openxmlformats.org/officeDocument/2006/relationships/image" Target="media/image1.png"/><Relationship Id="rId57" Type="http://schemas.openxmlformats.org/officeDocument/2006/relationships/hyperlink" Target="https://base.garant.ru/70695708/f7ee959fd36b5699076b35abf4f52c5c/" TargetMode="External"/><Relationship Id="rId61" Type="http://schemas.openxmlformats.org/officeDocument/2006/relationships/hyperlink" Target="https://base.garant.ru/70695708/f7ee959fd36b5699076b35abf4f52c5c/" TargetMode="External"/><Relationship Id="rId10" Type="http://schemas.openxmlformats.org/officeDocument/2006/relationships/hyperlink" Target="https://base.garant.ru/70291362/" TargetMode="External"/><Relationship Id="rId19" Type="http://schemas.openxmlformats.org/officeDocument/2006/relationships/hyperlink" Target="https://base.garant.ru/70695708/f7ee959fd36b5699076b35abf4f52c5c/" TargetMode="External"/><Relationship Id="rId31" Type="http://schemas.openxmlformats.org/officeDocument/2006/relationships/hyperlink" Target="https://base.garant.ru/10108000/baf8d0298b9a3923e3794eecbe3d1996/" TargetMode="External"/><Relationship Id="rId44" Type="http://schemas.openxmlformats.org/officeDocument/2006/relationships/hyperlink" Target="https://base.garant.ru/70695708/f7ee959fd36b5699076b35abf4f52c5c/" TargetMode="External"/><Relationship Id="rId52" Type="http://schemas.openxmlformats.org/officeDocument/2006/relationships/hyperlink" Target="https://base.garant.ru/1305770/4288a49e38eebbaa5e5d5a8c716dfc29/" TargetMode="External"/><Relationship Id="rId60" Type="http://schemas.openxmlformats.org/officeDocument/2006/relationships/hyperlink" Target="https://base.garant.ru/10106035/" TargetMode="External"/><Relationship Id="rId65" Type="http://schemas.openxmlformats.org/officeDocument/2006/relationships/hyperlink" Target="https://base.garant.ru/12145643/"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ase.garant.ru/10105643/" TargetMode="External"/><Relationship Id="rId14" Type="http://schemas.openxmlformats.org/officeDocument/2006/relationships/hyperlink" Target="https://base.garant.ru/70382976/" TargetMode="External"/><Relationship Id="rId22" Type="http://schemas.openxmlformats.org/officeDocument/2006/relationships/hyperlink" Target="https://base.garant.ru/70695708/f7ee959fd36b5699076b35abf4f52c5c/" TargetMode="External"/><Relationship Id="rId27" Type="http://schemas.openxmlformats.org/officeDocument/2006/relationships/hyperlink" Target="https://base.garant.ru/1305770/4288a49e38eebbaa5e5d5a8c716dfc29/" TargetMode="External"/><Relationship Id="rId30" Type="http://schemas.openxmlformats.org/officeDocument/2006/relationships/hyperlink" Target="https://base.garant.ru/12125350/741609f9002bd54a24e5c49cb5af953b/" TargetMode="External"/><Relationship Id="rId35" Type="http://schemas.openxmlformats.org/officeDocument/2006/relationships/hyperlink" Target="https://base.garant.ru/1305770/4288a49e38eebbaa5e5d5a8c716dfc29/" TargetMode="External"/><Relationship Id="rId43" Type="http://schemas.openxmlformats.org/officeDocument/2006/relationships/hyperlink" Target="https://base.garant.ru/70695708/f7ee959fd36b5699076b35abf4f52c5c/" TargetMode="External"/><Relationship Id="rId48" Type="http://schemas.openxmlformats.org/officeDocument/2006/relationships/hyperlink" Target="https://base.garant.ru/1305770/4288a49e38eebbaa5e5d5a8c716dfc29/" TargetMode="External"/><Relationship Id="rId56" Type="http://schemas.openxmlformats.org/officeDocument/2006/relationships/hyperlink" Target="https://base.garant.ru/1305770/" TargetMode="External"/><Relationship Id="rId64" Type="http://schemas.openxmlformats.org/officeDocument/2006/relationships/image" Target="media/image5.png"/><Relationship Id="rId69" Type="http://schemas.openxmlformats.org/officeDocument/2006/relationships/hyperlink" Target="https://base.garant.ru/70695708/f7ee959fd36b5699076b35abf4f52c5c/" TargetMode="External"/><Relationship Id="rId8" Type="http://schemas.openxmlformats.org/officeDocument/2006/relationships/endnotes" Target="endnotes.xml"/><Relationship Id="rId51" Type="http://schemas.openxmlformats.org/officeDocument/2006/relationships/image" Target="media/image3.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ase.garant.ru/70494178/" TargetMode="External"/><Relationship Id="rId17" Type="http://schemas.openxmlformats.org/officeDocument/2006/relationships/hyperlink" Target="https://base.garant.ru/70695708/f7ee959fd36b5699076b35abf4f52c5c/" TargetMode="External"/><Relationship Id="rId25" Type="http://schemas.openxmlformats.org/officeDocument/2006/relationships/hyperlink" Target="https://base.garant.ru/10105643/1b93c134b90c6071b4dc3f495464b753/" TargetMode="External"/><Relationship Id="rId33" Type="http://schemas.openxmlformats.org/officeDocument/2006/relationships/hyperlink" Target="https://base.garant.ru/10164072/5ac206a89ea76855804609cd950fcaf7/" TargetMode="External"/><Relationship Id="rId38" Type="http://schemas.openxmlformats.org/officeDocument/2006/relationships/hyperlink" Target="https://base.garant.ru/70695708/f7ee959fd36b5699076b35abf4f52c5c/" TargetMode="External"/><Relationship Id="rId46" Type="http://schemas.openxmlformats.org/officeDocument/2006/relationships/hyperlink" Target="https://base.garant.ru/10105643/1b93c134b90c6071b4dc3f495464b753/" TargetMode="External"/><Relationship Id="rId59" Type="http://schemas.openxmlformats.org/officeDocument/2006/relationships/hyperlink" Target="https://base.garant.ru/70695708/f7ee959fd36b5699076b35abf4f52c5c/" TargetMode="External"/><Relationship Id="rId67" Type="http://schemas.openxmlformats.org/officeDocument/2006/relationships/hyperlink" Target="https://base.garant.ru/12145642/" TargetMode="External"/><Relationship Id="rId20" Type="http://schemas.openxmlformats.org/officeDocument/2006/relationships/hyperlink" Target="https://base.garant.ru/70695708/f7ee959fd36b5699076b35abf4f52c5c/" TargetMode="External"/><Relationship Id="rId41" Type="http://schemas.openxmlformats.org/officeDocument/2006/relationships/hyperlink" Target="https://base.garant.ru/70695708/f7ee959fd36b5699076b35abf4f52c5c/" TargetMode="External"/><Relationship Id="rId54" Type="http://schemas.openxmlformats.org/officeDocument/2006/relationships/image" Target="media/image4.png"/><Relationship Id="rId62" Type="http://schemas.openxmlformats.org/officeDocument/2006/relationships/hyperlink" Target="https://base.garant.ru/1352114/" TargetMode="External"/><Relationship Id="rId70" Type="http://schemas.openxmlformats.org/officeDocument/2006/relationships/hyperlink" Target="https://base.garant.ru/70695708/f7ee959fd36b5699076b35abf4f52c5c/"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E8C8-1D5C-4E2D-B885-D04FBB6F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41</Pages>
  <Words>15168</Words>
  <Characters>86462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2020-02-10T08:12:00Z</cp:lastPrinted>
  <dcterms:created xsi:type="dcterms:W3CDTF">2020-02-10T12:41:00Z</dcterms:created>
  <dcterms:modified xsi:type="dcterms:W3CDTF">2020-10-30T03:05:00Z</dcterms:modified>
</cp:coreProperties>
</file>