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B" w:rsidRDefault="004328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Министерство образования и молодежной политики Свердловской области</w:t>
      </w:r>
    </w:p>
    <w:p w:rsidR="0075546B" w:rsidRDefault="004328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ГАПОУ СО «Тавдинский техникум им А. А. Елохина»</w:t>
      </w:r>
    </w:p>
    <w:p w:rsidR="0075546B" w:rsidRDefault="00755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Style w:val="a7"/>
        <w:tblW w:w="924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446"/>
        <w:gridCol w:w="4801"/>
      </w:tblGrid>
      <w:tr w:rsidR="0075546B">
        <w:tc>
          <w:tcPr>
            <w:tcW w:w="4446" w:type="dxa"/>
          </w:tcPr>
          <w:p w:rsidR="0075546B" w:rsidRDefault="004328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75546B" w:rsidRDefault="0043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техникума </w:t>
            </w:r>
          </w:p>
          <w:p w:rsidR="0075546B" w:rsidRDefault="0043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16 от 03.11. 2020  </w:t>
            </w:r>
          </w:p>
        </w:tc>
        <w:tc>
          <w:tcPr>
            <w:tcW w:w="4801" w:type="dxa"/>
          </w:tcPr>
          <w:p w:rsidR="0075546B" w:rsidRDefault="0043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75546B" w:rsidRDefault="0043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241 от 03.11. 2020</w:t>
            </w:r>
          </w:p>
        </w:tc>
      </w:tr>
    </w:tbl>
    <w:p w:rsidR="0075546B" w:rsidRDefault="00755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75546B" w:rsidRDefault="007554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46B" w:rsidRDefault="004328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5546B" w:rsidRDefault="004328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порядке привлечения, расходования и учёта добровольных пожертвований, поступающих от физических и юридических лиц</w:t>
      </w:r>
    </w:p>
    <w:p w:rsidR="0075546B" w:rsidRDefault="004328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ГАПОУ СО «Тавдинский техникум им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Елохина»</w:t>
      </w:r>
    </w:p>
    <w:p w:rsidR="0075546B" w:rsidRDefault="004328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46B" w:rsidRDefault="00432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Гражданским кодексом Российской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 Федеральным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от 11 августа 1995 г. № 135 ФЗ «О благотворительной деятельности и благотворительных организациях», Гражданским кодексом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ГАПОУ СО «Тавдинский техникум им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Елохина»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регулирует порядок привлечения, расходования и учёта добровольных пожертвований физических и юридических лиц ГАПОУ СО «Тавдинский техникум им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Елохина»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добровольными пожертвованиями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зических и юридических лиц подразумеваются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денежных средств, бескорыстное выполнение работ, предоставление услуг, оказание иных видов поддержки.</w:t>
      </w:r>
    </w:p>
    <w:p w:rsidR="0075546B" w:rsidRDefault="00432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Добровольные пожертвования от физических и юридических лиц принимаются ГАПОУ СО «Тавдинский техникум им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Елохина» в целях обеспечения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ыполнения уставной деятельности, не выходящей за рамки статьи 2 Федерального закона № 135-ФЗ от 11 августа 1995 г. «О благотворительной деятельности и благотворительных организациях».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цели добровольного пожертвования жертвователем не обозначены, то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используются по усмотрению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уставной деятельности на следующие мероприятия:</w:t>
      </w:r>
    </w:p>
    <w:p w:rsidR="0075546B" w:rsidRDefault="00432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оказание срочной социальной помощи людям, оказавшимся в трудной жизненной ситуации, в денежном выражении, в виде продуктовых наборов, в виде хозяйственных 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 мягкого инвентаря, канцелярских товаров, основных средств и др.;</w:t>
      </w:r>
    </w:p>
    <w:p w:rsidR="0075546B" w:rsidRDefault="00432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улучшения материально-технического обеспечения ГАПОУ СО «Тавдинский техникум им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Елохина»;</w:t>
      </w:r>
    </w:p>
    <w:p w:rsidR="0075546B" w:rsidRDefault="00432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мероприятий;</w:t>
      </w:r>
    </w:p>
    <w:p w:rsidR="0075546B" w:rsidRDefault="00432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интерьеров, эстетическое оформление зданий;</w:t>
      </w:r>
    </w:p>
    <w:p w:rsidR="0075546B" w:rsidRDefault="00432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территории;</w:t>
      </w:r>
    </w:p>
    <w:p w:rsidR="0075546B" w:rsidRDefault="00432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обслуживание множительной техники;</w:t>
      </w:r>
    </w:p>
    <w:p w:rsidR="0075546B" w:rsidRDefault="00432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книг и учебно-методической литературы, наглядных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пособий,  технических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, мебели, инструментов и оборудования, канцтоваров и хозяйственных материалов, средств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езинфекции.</w:t>
      </w:r>
    </w:p>
    <w:p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46B" w:rsidRDefault="00432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привлечения добровольных пожертвований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Пожертвования физических или юридических лиц могут привлекаться только на добровольной основе.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и юридические лица вправе определять цели и порядок использования своих пожертвований.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ГАПОУ СО «Тавдинский техникум им А. А. Елохина»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75546B" w:rsidRDefault="00432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ёма и учёта добровольных пожертвований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Добровольные пожертвования могут быть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 учреждению в виде передачи в собственность имущества, в том числе денежных средств и (или) объектов интеллектуальной собственности,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пожертвований осуществляется физическими и юридическими лицами на основани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договора пожертвования (Приложение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Пожертвования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  наличных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денежных средств вносятся на расчетный счет ГАПОУ СО «Тавдинский техникум им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Елохина». В платёжном документе может быть указано целевое назначение взноса.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Пожертвования в виде иму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щества передаются по акту приёма-передачи, который является неотъемлемой частью договора пожертвования.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Стоимость передаваемого имущества, вещи или имущественных прав определяется сторонами договора.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добровольных пожертвований осуществляется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иями в соответствии с Инструкцией по применению плана счетов бухгалтерского учёта бюджетных учреждений,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Минфина РФ от 01.12.10 г., 24.12.10 г, </w:t>
      </w:r>
      <w:r>
        <w:rPr>
          <w:rFonts w:ascii="Times New Roman" w:eastAsia="Times New Roman" w:hAnsi="Times New Roman" w:cs="Times New Roman"/>
          <w:sz w:val="28"/>
          <w:szCs w:val="28"/>
        </w:rPr>
        <w:t>пунктами 96,97,186 Инструкции 183н, пунктом 365 Инструкции к Единому плану счетов № 157н,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40 СГС “Доходы.”</w:t>
      </w:r>
    </w:p>
    <w:p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546B" w:rsidRDefault="00432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расходования добровольных пожертвований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поступившими пожертвованиями осуществляет руководитель ГАПОУ СО «Тавдинский техникум им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Елохина»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ПФХД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приносящей доход деятельности, согласованн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Наблюдательным советом учреждения.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Расходование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учреждением должно производиться строго в соответствии с целевым назначением пожертвований, определённом физическими или юридическими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цами, либо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  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рамках установленных федеральным законом «О благотворительной деятельности и благотворительных организациях».</w:t>
      </w:r>
    </w:p>
    <w:p w:rsidR="0075546B" w:rsidRDefault="00432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и обеспечение контроля расходования добровольных пожертвований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Наблюдательным советом учрежде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осуществляется контроль за переданными учреждению добровольными пожертвованиями. При привлечении добровольных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пожертвований  главный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бухгалтер учреждения обязана ежегодно предоставлять письменные </w:t>
      </w:r>
      <w:r>
        <w:rPr>
          <w:rFonts w:ascii="Times New Roman" w:eastAsia="Times New Roman" w:hAnsi="Times New Roman" w:cs="Times New Roman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использовании средств Наблюдательному совету учреждения.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нецелевое использование добровольных пожертвований </w:t>
      </w:r>
      <w:r>
        <w:rPr>
          <w:rFonts w:ascii="Times New Roman" w:eastAsia="Times New Roman" w:hAnsi="Times New Roman" w:cs="Times New Roman"/>
          <w:sz w:val="28"/>
          <w:szCs w:val="28"/>
        </w:rPr>
        <w:t>несет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руководитель, главный бухгалтер учреждения.</w:t>
      </w:r>
    </w:p>
    <w:p w:rsidR="0075546B" w:rsidRDefault="004328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просьбе физических и юридических лиц, осуществляющих добровольное пожерт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вование, учреждение предоставляет им информацию об использовании пожертвований.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3288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Приложение 1</w:t>
      </w:r>
    </w:p>
    <w:p w:rsidR="00432881" w:rsidRP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образец</w:t>
      </w:r>
      <w:bookmarkStart w:id="1" w:name="_GoBack"/>
      <w:bookmarkEnd w:id="1"/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пожертвования 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Тавда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_____________20__г.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автономное профессиональное образовательное учреждение Свердловской области «Тавдинский техникум им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Елохина (далее ГАПОУ СО «Тавдинский техникум им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Елохина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именуемое в дальнейшем «Одаряемый», в лице директора Санниковой Елены Антоновна, действующего на основании Устава, с одной стороны, и _____________________________________________________________________________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(фамилия, имя, отчество полностью)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дальнейшем «Жертвователь», с другой стороны, заключили настоящий договор о нижеследующем.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Стороны, руководствуясь ст. 41 закона Российской Федерации «Об образовании», Гражданским кодексом РФ, Налоговым кодексом РФ, Федеральным законом от 11.08.1995г. №135-ФЗ «О благотворительной деятельности и благотворительных организациях», Уставом ГАПОУ СО «Тавдинский техникум им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Елохина»  и в соответствии с настоящим договором пришли к обоюдному согласию, при котором «Жертвователь» на добровольной основе безвозмездно передает в собственность (одаряет) «Одаряемому» имущество, денежные средства или иные ценности, а именно: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имущество _____________________________________________________________________________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конкретное наименование и количество)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денежные средства в размере _____________________________________________________________________________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цифрами и прописью сумму, валюту)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(сумма прописью)</w:t>
      </w:r>
    </w:p>
    <w:p w:rsidR="00432881" w:rsidRPr="00AC791A" w:rsidRDefault="00432881" w:rsidP="0043288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51"/>
          <w:tab w:val="left" w:pos="1134"/>
        </w:tabs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Пожертвование передается в собственность Одаряемому на следующие цели: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51"/>
          <w:tab w:val="left" w:pos="1134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_____________________________________________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наименование цели: уставную деятельность, приобретение основных средств либо указывается конкретная цель,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антитеррористические мероприятия, проведение ремонтных работ и т.п.)</w:t>
      </w:r>
    </w:p>
    <w:p w:rsidR="00432881" w:rsidRDefault="00432881" w:rsidP="00432881">
      <w:pPr>
        <w:numPr>
          <w:ilvl w:val="1"/>
          <w:numId w:val="3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Имущество, денежные средства и иные ценности считаются переданными «Жертвователем» «Одаряемому»:</w:t>
      </w:r>
    </w:p>
    <w:p w:rsidR="00432881" w:rsidRDefault="00432881" w:rsidP="00432881">
      <w:pPr>
        <w:tabs>
          <w:tab w:val="left" w:pos="720"/>
        </w:tabs>
        <w:ind w:lef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момента подписания акта приема-передачи, при передаче материальных ценностей;</w:t>
      </w:r>
    </w:p>
    <w:p w:rsidR="00432881" w:rsidRDefault="00432881" w:rsidP="00432881">
      <w:pPr>
        <w:tabs>
          <w:tab w:val="left" w:pos="720"/>
        </w:tabs>
        <w:ind w:lef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момента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зачисления средств  на лицевой счет </w:t>
      </w:r>
      <w:r w:rsidRPr="00AC791A">
        <w:rPr>
          <w:rFonts w:ascii="Times New Roman" w:eastAsia="Times New Roman" w:hAnsi="Times New Roman" w:cs="Times New Roman"/>
          <w:sz w:val="24"/>
          <w:szCs w:val="24"/>
        </w:rPr>
        <w:t xml:space="preserve">ГАПОУ СО «Тавдинский техникум им А </w:t>
      </w:r>
      <w:proofErr w:type="spellStart"/>
      <w:r w:rsidRPr="00AC791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AC791A">
        <w:rPr>
          <w:rFonts w:ascii="Times New Roman" w:eastAsia="Times New Roman" w:hAnsi="Times New Roman" w:cs="Times New Roman"/>
          <w:sz w:val="24"/>
          <w:szCs w:val="24"/>
        </w:rPr>
        <w:t xml:space="preserve"> Елохина».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Права и обязанности сторон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Права и обязанности «Жертвователя»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  «Жертвователь» обязуется в течение ____дней с момента подписания настоящего договора передать «Одаряемому» имущество, денежные средства, иные ценности, указанные в п. 1.1. настоящего договора.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«Жертвователь» вправе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любое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до передачи пожертвования «Одаряемому» расторгнуть договор, путем письменного уведомления «Одаряемого».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 Права и обязанности «Одаряемого»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2.2.1. Принять, оприходовать и использовать в установленном порядке пожертвованное имущество, денежные средства и иные ценности в соответствии с п. 1.2 настоящего договора.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  В установленном порядке вести учет всех операций по использованию полученного имущества.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Прочие условия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может быть расторгнут в соответствии с действующим законодательством Российской Федерации.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 невозможности урегулирования спорных вопросов, возникающих в процессе переговоров, споры разрешаются в судебном порядке в соответствии с действующим законодательством.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 Настоящий договор составлен в двух экземплярах, имеющих равную юридическую силу – по одному для каждой из сторон.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Срок действия и прекращения договора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сторонами и действует до выполнения принятых сторонами на себя обязательств в соответствии с условиями настоящего договора.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Во всем остальном, что не предусмотрено настоящим договором, стороны руководствуются действующим законодательством РФ. Любые изменения и дополнения к настоящему договору действительны при условии, если они совершены в письменной форме.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Все споры и разногласия, которые могут возникнуть между сторонами, разрешаются путем переговоров.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Договор составлен в двух экземплярах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которых один находится у «Жертвователя», второй у «Одаряемого».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Реквизиты и подписи сторон</w:t>
      </w: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72"/>
        <w:gridCol w:w="5083"/>
      </w:tblGrid>
      <w:tr w:rsidR="00432881" w:rsidTr="006805A0">
        <w:tc>
          <w:tcPr>
            <w:tcW w:w="4272" w:type="dxa"/>
          </w:tcPr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Одаряемый: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ГАПОУ СО “Тавдинский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техникум им. А. А. Елохина”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6634002753 КПП 667601001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40601810165773000001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Уральском ГУ Банка России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Екатеринбург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БИК 046577001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33012008370 в Министерстве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 Свердловской области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__________________Е. А. Санникова</w:t>
            </w:r>
          </w:p>
        </w:tc>
        <w:tc>
          <w:tcPr>
            <w:tcW w:w="5083" w:type="dxa"/>
          </w:tcPr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Жертвователь: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_________________________________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серия______номер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 «__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_________________20___г.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(по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прописке)_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881" w:rsidRDefault="00432881" w:rsidP="0068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__________________/______________________</w:t>
            </w:r>
          </w:p>
        </w:tc>
      </w:tr>
    </w:tbl>
    <w:p w:rsid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881" w:rsidRPr="00432881" w:rsidRDefault="00432881" w:rsidP="00432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32881" w:rsidRPr="004328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3D"/>
    <w:multiLevelType w:val="multilevel"/>
    <w:tmpl w:val="F70E8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A841C6"/>
    <w:multiLevelType w:val="multilevel"/>
    <w:tmpl w:val="31ACEB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F9E3047"/>
    <w:multiLevelType w:val="multilevel"/>
    <w:tmpl w:val="8236B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86A0711"/>
    <w:multiLevelType w:val="multilevel"/>
    <w:tmpl w:val="8D068F7C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2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6B"/>
    <w:rsid w:val="00283B94"/>
    <w:rsid w:val="00432881"/>
    <w:rsid w:val="007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EC6"/>
  <w15:docId w15:val="{2680A19E-AFF8-4291-A705-D5A2C2F3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текст_"/>
    <w:link w:val="10"/>
    <w:locked/>
    <w:rsid w:val="002E580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rsid w:val="002E5804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2E5804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uZBmUtfQgEfucmysTRQhr0UXA==">AMUW2mWFo+VfcebJfEJraFjjv6aIUuufM0Bk0FloBzAp40z90VZtkzk3kKB+x8ewHU4z6FimZ5MFNp3Qevdu9iZE3apcA5z4sjtV1VsiLVdquKWnieJ9513XDmSwUSFyjsvrGhfzrPnQ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2020-11-05T08:35:00Z</dcterms:created>
  <dcterms:modified xsi:type="dcterms:W3CDTF">2020-11-05T08:35:00Z</dcterms:modified>
</cp:coreProperties>
</file>